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6E" w:rsidRDefault="00E8476E" w:rsidP="0080064A">
      <w:pPr>
        <w:jc w:val="center"/>
        <w:rPr>
          <w:rFonts w:cs="Times New Roman"/>
          <w:b/>
          <w:u w:val="single"/>
        </w:rPr>
      </w:pPr>
      <w:r w:rsidRPr="0003251D">
        <w:rPr>
          <w:rFonts w:cs="Times New Roman"/>
          <w:noProof/>
        </w:rPr>
        <w:drawing>
          <wp:inline distT="0" distB="0" distL="0" distR="0" wp14:anchorId="719A5655" wp14:editId="48EEF8D5">
            <wp:extent cx="946150" cy="266700"/>
            <wp:effectExtent l="0" t="0" r="6350" b="0"/>
            <wp:docPr id="6" name="Picture 6" descr="cid:image001.jpg@01CF740E.F15E7F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CF740E.F15E7FA0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33F" w:rsidRPr="0003251D" w:rsidRDefault="0064233F" w:rsidP="0064233F">
      <w:pPr>
        <w:jc w:val="center"/>
        <w:rPr>
          <w:rFonts w:cs="Times New Roman"/>
          <w:b/>
          <w:u w:val="single"/>
        </w:rPr>
      </w:pPr>
      <w:r w:rsidRPr="0003251D">
        <w:rPr>
          <w:rFonts w:cs="Times New Roman"/>
          <w:b/>
          <w:u w:val="single"/>
        </w:rPr>
        <w:t>Executive Summary</w:t>
      </w:r>
    </w:p>
    <w:p w:rsidR="00182F4C" w:rsidRPr="0003251D" w:rsidRDefault="00511B5F" w:rsidP="00640A1D">
      <w:pPr>
        <w:shd w:val="clear" w:color="auto" w:fill="DEEAF6" w:themeFill="accent1" w:themeFillTint="33"/>
        <w:rPr>
          <w:rFonts w:cs="Times New Roman"/>
        </w:rPr>
      </w:pPr>
      <w:r>
        <w:rPr>
          <w:rFonts w:cs="Times New Roman"/>
        </w:rPr>
        <w:t>On June 20, 2016</w:t>
      </w:r>
      <w:r w:rsidR="005B21B7" w:rsidRPr="0003251D">
        <w:rPr>
          <w:rFonts w:cs="Times New Roman"/>
        </w:rPr>
        <w:t xml:space="preserve">, </w:t>
      </w:r>
      <w:r>
        <w:t>the Division of Purchase and Property announced the official p</w:t>
      </w:r>
      <w:r w:rsidR="001D61D7">
        <w:t xml:space="preserve">remiere of NJSTART, the State of New Jersey’s </w:t>
      </w:r>
      <w:r w:rsidR="001E45CC">
        <w:t>new eProcurement solution</w:t>
      </w:r>
      <w:r w:rsidR="005B21B7" w:rsidRPr="0003251D">
        <w:rPr>
          <w:rFonts w:cs="Times New Roman"/>
        </w:rPr>
        <w:t xml:space="preserve"> at </w:t>
      </w:r>
      <w:hyperlink r:id="rId10" w:history="1">
        <w:r w:rsidR="005B21B7" w:rsidRPr="0003251D">
          <w:rPr>
            <w:rStyle w:val="Hyperlink"/>
            <w:rFonts w:cs="Times New Roman"/>
          </w:rPr>
          <w:t>www.NJSTART.gov</w:t>
        </w:r>
      </w:hyperlink>
      <w:r w:rsidR="005B21B7" w:rsidRPr="0003251D">
        <w:rPr>
          <w:rFonts w:cs="Times New Roman"/>
        </w:rPr>
        <w:t xml:space="preserve">. NJSTART </w:t>
      </w:r>
      <w:r w:rsidR="00D5304D" w:rsidRPr="0003251D">
        <w:rPr>
          <w:rFonts w:cs="Times New Roman"/>
        </w:rPr>
        <w:t>(New Jersey State-of-the-Art Requisition Technology</w:t>
      </w:r>
      <w:r w:rsidR="00D5304D">
        <w:rPr>
          <w:rFonts w:cs="Times New Roman"/>
        </w:rPr>
        <w:t xml:space="preserve">) </w:t>
      </w:r>
      <w:r w:rsidR="005B21B7" w:rsidRPr="0003251D">
        <w:rPr>
          <w:rFonts w:cs="Times New Roman"/>
        </w:rPr>
        <w:t xml:space="preserve">has been highly successful in </w:t>
      </w:r>
      <w:r w:rsidR="00520865">
        <w:rPr>
          <w:rFonts w:cs="Times New Roman"/>
        </w:rPr>
        <w:t>attracting</w:t>
      </w:r>
      <w:r w:rsidR="004836D7">
        <w:rPr>
          <w:rFonts w:cs="Times New Roman"/>
        </w:rPr>
        <w:t xml:space="preserve"> new vendors</w:t>
      </w:r>
      <w:r w:rsidR="00520865">
        <w:rPr>
          <w:rFonts w:cs="Times New Roman"/>
        </w:rPr>
        <w:t xml:space="preserve"> with</w:t>
      </w:r>
      <w:r w:rsidR="004836D7">
        <w:rPr>
          <w:rFonts w:cs="Times New Roman"/>
        </w:rPr>
        <w:t xml:space="preserve"> more than 13,000</w:t>
      </w:r>
      <w:r w:rsidR="005B21B7" w:rsidRPr="0003251D">
        <w:rPr>
          <w:rFonts w:cs="Times New Roman"/>
        </w:rPr>
        <w:t xml:space="preserve"> suppliers already registered</w:t>
      </w:r>
      <w:r w:rsidR="001A36CD">
        <w:rPr>
          <w:rFonts w:cs="Times New Roman"/>
        </w:rPr>
        <w:t xml:space="preserve"> and eager to use t</w:t>
      </w:r>
      <w:r w:rsidR="00182F4C" w:rsidRPr="0003251D">
        <w:rPr>
          <w:rFonts w:cs="Times New Roman"/>
        </w:rPr>
        <w:t>he State’s new use</w:t>
      </w:r>
      <w:r w:rsidR="005B21B7" w:rsidRPr="0003251D">
        <w:rPr>
          <w:rFonts w:cs="Times New Roman"/>
        </w:rPr>
        <w:t>r-friendly Vendor Portal</w:t>
      </w:r>
      <w:r w:rsidR="001A36CD">
        <w:rPr>
          <w:rFonts w:cs="Times New Roman"/>
        </w:rPr>
        <w:t xml:space="preserve">.  </w:t>
      </w:r>
      <w:r w:rsidR="00045EE7">
        <w:rPr>
          <w:rFonts w:cs="Times New Roman"/>
        </w:rPr>
        <w:t>T</w:t>
      </w:r>
      <w:r w:rsidR="001A36CD">
        <w:rPr>
          <w:rFonts w:cs="Times New Roman"/>
        </w:rPr>
        <w:t xml:space="preserve">his unique portal </w:t>
      </w:r>
      <w:r w:rsidR="00045EE7">
        <w:rPr>
          <w:rFonts w:cs="Times New Roman"/>
        </w:rPr>
        <w:t xml:space="preserve">was designed </w:t>
      </w:r>
      <w:r w:rsidR="001A36CD">
        <w:rPr>
          <w:rFonts w:cs="Times New Roman"/>
        </w:rPr>
        <w:t>t</w:t>
      </w:r>
      <w:r w:rsidR="00182F4C" w:rsidRPr="0003251D">
        <w:rPr>
          <w:rFonts w:cs="Times New Roman"/>
        </w:rPr>
        <w:t xml:space="preserve">o make it easier for suppliers to do business with the State by consolidating all procurement activities </w:t>
      </w:r>
      <w:r w:rsidR="001E45CC">
        <w:rPr>
          <w:rFonts w:cs="Times New Roman"/>
        </w:rPr>
        <w:t>into a one-stop-shop</w:t>
      </w:r>
      <w:r w:rsidR="00182F4C" w:rsidRPr="0003251D">
        <w:rPr>
          <w:rFonts w:cs="Times New Roman"/>
        </w:rPr>
        <w:t xml:space="preserve">. </w:t>
      </w:r>
    </w:p>
    <w:p w:rsidR="005B21B7" w:rsidRDefault="00FA14AE" w:rsidP="00835B64">
      <w:pPr>
        <w:rPr>
          <w:rFonts w:cs="Times New Roman"/>
        </w:rPr>
      </w:pPr>
      <w:r>
        <w:rPr>
          <w:rFonts w:cs="Times New Roman"/>
        </w:rPr>
        <w:t>Standout</w:t>
      </w:r>
      <w:r w:rsidR="005B21B7" w:rsidRPr="0003251D">
        <w:rPr>
          <w:rFonts w:cs="Times New Roman"/>
        </w:rPr>
        <w:t xml:space="preserve"> features of the Vendor Portal </w:t>
      </w:r>
      <w:r>
        <w:rPr>
          <w:rFonts w:cs="Times New Roman"/>
        </w:rPr>
        <w:t>provided</w:t>
      </w:r>
      <w:r w:rsidR="00406A20">
        <w:rPr>
          <w:rFonts w:cs="Times New Roman"/>
        </w:rPr>
        <w:t xml:space="preserve"> to</w:t>
      </w:r>
      <w:r>
        <w:rPr>
          <w:rFonts w:cs="Times New Roman"/>
        </w:rPr>
        <w:t xml:space="preserve"> resolve </w:t>
      </w:r>
      <w:r w:rsidR="00406A20">
        <w:rPr>
          <w:rFonts w:cs="Times New Roman"/>
        </w:rPr>
        <w:t xml:space="preserve">vendor feedback </w:t>
      </w:r>
      <w:r w:rsidR="005B21B7" w:rsidRPr="0003251D">
        <w:rPr>
          <w:rFonts w:cs="Times New Roman"/>
        </w:rPr>
        <w:t>include</w:t>
      </w:r>
      <w:r w:rsidR="00F71E02">
        <w:rPr>
          <w:rFonts w:cs="Times New Roman"/>
        </w:rPr>
        <w:t>:</w:t>
      </w:r>
      <w:r w:rsidR="00057C95" w:rsidRPr="0003251D">
        <w:rPr>
          <w:rFonts w:cs="Times New Roman"/>
        </w:rPr>
        <w:t xml:space="preserve"> </w:t>
      </w:r>
      <w:r w:rsidR="00406A20">
        <w:rPr>
          <w:rFonts w:cs="Times New Roman"/>
        </w:rPr>
        <w:t xml:space="preserve">(1) </w:t>
      </w:r>
      <w:r w:rsidR="00495D67">
        <w:rPr>
          <w:rFonts w:cs="Times New Roman"/>
        </w:rPr>
        <w:t>a Vendor Library (</w:t>
      </w:r>
      <w:r w:rsidR="00961B88">
        <w:rPr>
          <w:rFonts w:cs="Times New Roman"/>
        </w:rPr>
        <w:t xml:space="preserve">an online </w:t>
      </w:r>
      <w:r w:rsidR="002D0ADC">
        <w:rPr>
          <w:rFonts w:cs="Times New Roman"/>
        </w:rPr>
        <w:t xml:space="preserve">repository </w:t>
      </w:r>
      <w:r w:rsidR="00F71E02" w:rsidRPr="0003251D">
        <w:rPr>
          <w:rFonts w:cs="Times New Roman"/>
        </w:rPr>
        <w:t>fo</w:t>
      </w:r>
      <w:r w:rsidR="00843C9E">
        <w:rPr>
          <w:rFonts w:cs="Times New Roman"/>
        </w:rPr>
        <w:t xml:space="preserve">r </w:t>
      </w:r>
      <w:r w:rsidR="00F71E02" w:rsidRPr="0003251D">
        <w:rPr>
          <w:rFonts w:cs="Times New Roman"/>
        </w:rPr>
        <w:t xml:space="preserve">vendor  forms, </w:t>
      </w:r>
      <w:r w:rsidR="00147EAB">
        <w:rPr>
          <w:rFonts w:cs="Times New Roman"/>
        </w:rPr>
        <w:t xml:space="preserve">now </w:t>
      </w:r>
      <w:r w:rsidR="00F71E02" w:rsidRPr="0003251D">
        <w:rPr>
          <w:rFonts w:cs="Times New Roman"/>
        </w:rPr>
        <w:t>eliminating  the  need  to  prepare  forms repeatedly</w:t>
      </w:r>
      <w:r w:rsidR="00495D67">
        <w:rPr>
          <w:rFonts w:cs="Times New Roman"/>
        </w:rPr>
        <w:t>)</w:t>
      </w:r>
      <w:r w:rsidR="00F71E02">
        <w:rPr>
          <w:rFonts w:cs="Times New Roman"/>
        </w:rPr>
        <w:t>;</w:t>
      </w:r>
      <w:r w:rsidR="00F71E02" w:rsidRPr="0003251D">
        <w:rPr>
          <w:rFonts w:cs="Times New Roman"/>
        </w:rPr>
        <w:t xml:space="preserve"> </w:t>
      </w:r>
      <w:r w:rsidR="00406A20">
        <w:rPr>
          <w:rFonts w:cs="Times New Roman"/>
        </w:rPr>
        <w:t xml:space="preserve">(2) </w:t>
      </w:r>
      <w:r w:rsidR="00147EAB" w:rsidRPr="0003251D">
        <w:rPr>
          <w:rFonts w:cs="Times New Roman"/>
        </w:rPr>
        <w:t xml:space="preserve">vendors can </w:t>
      </w:r>
      <w:r w:rsidR="00406A20">
        <w:rPr>
          <w:rFonts w:cs="Times New Roman"/>
        </w:rPr>
        <w:t xml:space="preserve">now </w:t>
      </w:r>
      <w:r w:rsidR="00147EAB" w:rsidRPr="0003251D">
        <w:rPr>
          <w:rFonts w:cs="Times New Roman"/>
        </w:rPr>
        <w:t>see a snapshot of the certifications required to do business with the State along with their status</w:t>
      </w:r>
      <w:r w:rsidR="005B21B7" w:rsidRPr="0003251D">
        <w:rPr>
          <w:rFonts w:cs="Times New Roman"/>
        </w:rPr>
        <w:t xml:space="preserve">; </w:t>
      </w:r>
      <w:r w:rsidR="002D0ADC">
        <w:rPr>
          <w:rFonts w:cs="Times New Roman"/>
        </w:rPr>
        <w:t xml:space="preserve"> </w:t>
      </w:r>
      <w:r w:rsidR="00676279">
        <w:rPr>
          <w:rFonts w:cs="Times New Roman"/>
        </w:rPr>
        <w:t xml:space="preserve">(3) small and disadvantaged businesses now have a directory </w:t>
      </w:r>
      <w:r w:rsidR="005910E4">
        <w:rPr>
          <w:rFonts w:cs="Times New Roman"/>
        </w:rPr>
        <w:t xml:space="preserve">to network to pursue </w:t>
      </w:r>
      <w:r w:rsidR="00D40CC7">
        <w:rPr>
          <w:rFonts w:cs="Times New Roman"/>
        </w:rPr>
        <w:t>more opportunities; (4</w:t>
      </w:r>
      <w:r w:rsidR="002D0ADC">
        <w:rPr>
          <w:rFonts w:cs="Times New Roman"/>
        </w:rPr>
        <w:t xml:space="preserve">) </w:t>
      </w:r>
      <w:r w:rsidR="005B21B7" w:rsidRPr="0003251D">
        <w:rPr>
          <w:rFonts w:cs="Times New Roman"/>
        </w:rPr>
        <w:t xml:space="preserve">vendors can </w:t>
      </w:r>
      <w:r w:rsidR="00147EAB">
        <w:rPr>
          <w:rFonts w:cs="Times New Roman"/>
        </w:rPr>
        <w:t xml:space="preserve">now </w:t>
      </w:r>
      <w:r w:rsidR="00843C9E">
        <w:rPr>
          <w:rFonts w:cs="Times New Roman"/>
        </w:rPr>
        <w:t>manage their financial profile and even select their</w:t>
      </w:r>
      <w:r w:rsidR="002D0ADC">
        <w:rPr>
          <w:rFonts w:cs="Times New Roman"/>
        </w:rPr>
        <w:t xml:space="preserve"> pref</w:t>
      </w:r>
      <w:r w:rsidR="00D40CC7">
        <w:rPr>
          <w:rFonts w:cs="Times New Roman"/>
        </w:rPr>
        <w:t>erred form of payment;</w:t>
      </w:r>
      <w:r w:rsidR="00E2080C">
        <w:rPr>
          <w:rFonts w:cs="Times New Roman"/>
        </w:rPr>
        <w:t xml:space="preserve"> and (5) vendors can now take corrective action through the portal to ensure their profile is in good standing.</w:t>
      </w:r>
    </w:p>
    <w:p w:rsidR="00B03780" w:rsidRPr="0003251D" w:rsidRDefault="00EC7F7A" w:rsidP="00640A1D">
      <w:pPr>
        <w:shd w:val="clear" w:color="auto" w:fill="DEEAF6" w:themeFill="accent1" w:themeFillTint="33"/>
        <w:rPr>
          <w:rFonts w:cs="Times New Roman"/>
        </w:rPr>
      </w:pPr>
      <w:r>
        <w:rPr>
          <w:rFonts w:cs="Times New Roman"/>
        </w:rPr>
        <w:t>To enhance this one-stop-shop,</w:t>
      </w:r>
      <w:r w:rsidR="00B03780">
        <w:rPr>
          <w:rFonts w:cs="Times New Roman"/>
        </w:rPr>
        <w:t xml:space="preserve"> the Division revamped its existing website to include a </w:t>
      </w:r>
      <w:r>
        <w:rPr>
          <w:rFonts w:cs="Times New Roman"/>
        </w:rPr>
        <w:t xml:space="preserve">prominent </w:t>
      </w:r>
      <w:r w:rsidR="00B03780">
        <w:rPr>
          <w:rFonts w:cs="Times New Roman"/>
        </w:rPr>
        <w:t>Vendor Support page featuring various online resources such as Vendor Reference Guides, videos, and</w:t>
      </w:r>
      <w:r w:rsidR="00FD22FA">
        <w:rPr>
          <w:rFonts w:cs="Times New Roman"/>
        </w:rPr>
        <w:t xml:space="preserve"> the Division now provides real time</w:t>
      </w:r>
      <w:r w:rsidR="00B03780">
        <w:rPr>
          <w:rFonts w:cs="Times New Roman"/>
        </w:rPr>
        <w:t xml:space="preserve"> </w:t>
      </w:r>
      <w:r w:rsidR="00FD22FA">
        <w:rPr>
          <w:rFonts w:cs="Times New Roman"/>
        </w:rPr>
        <w:t>Vendor</w:t>
      </w:r>
      <w:r w:rsidR="00B03780">
        <w:rPr>
          <w:rFonts w:cs="Times New Roman"/>
        </w:rPr>
        <w:t xml:space="preserve"> Support. A comprehensive communications campaign that included print and digital advertising was launched to announce the </w:t>
      </w:r>
      <w:r w:rsidR="00513FA6">
        <w:rPr>
          <w:rFonts w:cs="Times New Roman"/>
        </w:rPr>
        <w:t>opportunities of the Vendor Portal</w:t>
      </w:r>
      <w:r w:rsidR="00B03780">
        <w:rPr>
          <w:rFonts w:cs="Times New Roman"/>
        </w:rPr>
        <w:t xml:space="preserve">. Please see Appendix </w:t>
      </w:r>
      <w:r w:rsidR="00D95740">
        <w:rPr>
          <w:rFonts w:cs="Times New Roman"/>
        </w:rPr>
        <w:t>A</w:t>
      </w:r>
      <w:r w:rsidR="00B03780">
        <w:rPr>
          <w:rFonts w:cs="Times New Roman"/>
        </w:rPr>
        <w:t xml:space="preserve"> for screenshots of our NJSTART Registration Video</w:t>
      </w:r>
      <w:r w:rsidR="009A636A">
        <w:rPr>
          <w:rFonts w:cs="Times New Roman"/>
        </w:rPr>
        <w:t xml:space="preserve">, which </w:t>
      </w:r>
      <w:r w:rsidR="00B03780">
        <w:rPr>
          <w:rFonts w:cs="Times New Roman"/>
        </w:rPr>
        <w:t xml:space="preserve">can be viewed in </w:t>
      </w:r>
      <w:r w:rsidR="003563D7">
        <w:rPr>
          <w:rFonts w:cs="Times New Roman"/>
        </w:rPr>
        <w:t>its</w:t>
      </w:r>
      <w:r w:rsidR="00B03780">
        <w:rPr>
          <w:rFonts w:cs="Times New Roman"/>
        </w:rPr>
        <w:t xml:space="preserve"> entirety at </w:t>
      </w:r>
      <w:hyperlink r:id="rId11" w:history="1">
        <w:r w:rsidR="00B03780" w:rsidRPr="00B03780">
          <w:t>http://www.state.nj.us/treasury/purchase/njstart/vendor.shtml</w:t>
        </w:r>
      </w:hyperlink>
      <w:r w:rsidR="00B03780">
        <w:rPr>
          <w:rFonts w:cs="Times New Roman"/>
        </w:rPr>
        <w:t>.</w:t>
      </w:r>
    </w:p>
    <w:p w:rsidR="00835B64" w:rsidRPr="0003251D" w:rsidRDefault="003563D7" w:rsidP="00B03780">
      <w:pPr>
        <w:rPr>
          <w:rFonts w:cs="Times New Roman"/>
        </w:rPr>
      </w:pPr>
      <w:r>
        <w:rPr>
          <w:rFonts w:cs="Times New Roman"/>
        </w:rPr>
        <w:t>This initiative is a result of direct f</w:t>
      </w:r>
      <w:r w:rsidR="00835B64" w:rsidRPr="00B03780">
        <w:rPr>
          <w:rFonts w:cs="Times New Roman"/>
        </w:rPr>
        <w:t xml:space="preserve">eedback </w:t>
      </w:r>
      <w:r w:rsidR="00D65235">
        <w:rPr>
          <w:rFonts w:cs="Times New Roman"/>
        </w:rPr>
        <w:t xml:space="preserve">solicited </w:t>
      </w:r>
      <w:r w:rsidR="00F45048">
        <w:rPr>
          <w:rFonts w:cs="Times New Roman"/>
        </w:rPr>
        <w:t>from</w:t>
      </w:r>
      <w:r w:rsidR="00835B64" w:rsidRPr="00B03780">
        <w:rPr>
          <w:rFonts w:cs="Times New Roman"/>
        </w:rPr>
        <w:t xml:space="preserve"> suppliers </w:t>
      </w:r>
      <w:r w:rsidR="00D65235">
        <w:rPr>
          <w:rFonts w:cs="Times New Roman"/>
        </w:rPr>
        <w:t>who overwhelmingly complained about the</w:t>
      </w:r>
      <w:r w:rsidR="00F45048">
        <w:rPr>
          <w:rFonts w:cs="Times New Roman"/>
        </w:rPr>
        <w:t xml:space="preserve"> </w:t>
      </w:r>
      <w:r w:rsidR="00835B64" w:rsidRPr="00B03780">
        <w:rPr>
          <w:rFonts w:cs="Times New Roman"/>
        </w:rPr>
        <w:t>excessive steps</w:t>
      </w:r>
      <w:r w:rsidR="00D65235">
        <w:rPr>
          <w:rFonts w:cs="Times New Roman"/>
        </w:rPr>
        <w:t xml:space="preserve"> required</w:t>
      </w:r>
      <w:r w:rsidR="00835B64" w:rsidRPr="00B03780">
        <w:rPr>
          <w:rFonts w:cs="Times New Roman"/>
        </w:rPr>
        <w:t xml:space="preserve"> to do business with the State.  </w:t>
      </w:r>
      <w:r w:rsidR="00D65235">
        <w:rPr>
          <w:rFonts w:cs="Times New Roman"/>
        </w:rPr>
        <w:t>M</w:t>
      </w:r>
      <w:r w:rsidR="00835B64" w:rsidRPr="00B03780">
        <w:rPr>
          <w:rFonts w:cs="Times New Roman"/>
        </w:rPr>
        <w:t>ultiple hurdles</w:t>
      </w:r>
      <w:r w:rsidR="00EC3A9F">
        <w:rPr>
          <w:rFonts w:cs="Times New Roman"/>
        </w:rPr>
        <w:t xml:space="preserve"> plagued the entire procurement lifecycle</w:t>
      </w:r>
      <w:r w:rsidR="00835B64" w:rsidRPr="00B03780">
        <w:rPr>
          <w:rFonts w:cs="Times New Roman"/>
        </w:rPr>
        <w:t xml:space="preserve"> – f</w:t>
      </w:r>
      <w:r w:rsidR="008F5BFB" w:rsidRPr="00B03780">
        <w:rPr>
          <w:rFonts w:cs="Times New Roman"/>
        </w:rPr>
        <w:t xml:space="preserve">rom onerous procedures </w:t>
      </w:r>
      <w:r w:rsidR="00CA4C20">
        <w:rPr>
          <w:rFonts w:cs="Times New Roman"/>
        </w:rPr>
        <w:t>required at bidding t</w:t>
      </w:r>
      <w:r w:rsidR="00835B64" w:rsidRPr="00B03780">
        <w:rPr>
          <w:rFonts w:cs="Times New Roman"/>
        </w:rPr>
        <w:t xml:space="preserve">o </w:t>
      </w:r>
      <w:r w:rsidR="00FE63D4">
        <w:rPr>
          <w:rFonts w:cs="Times New Roman"/>
        </w:rPr>
        <w:t xml:space="preserve">issues with receiving payment once a contract was finally awarded.  </w:t>
      </w:r>
      <w:r w:rsidR="0018369C">
        <w:rPr>
          <w:rFonts w:cs="Times New Roman"/>
        </w:rPr>
        <w:t xml:space="preserve">Beyond the regulatory issues, </w:t>
      </w:r>
      <w:r w:rsidR="00835B64" w:rsidRPr="00B03780">
        <w:rPr>
          <w:rFonts w:cs="Times New Roman"/>
        </w:rPr>
        <w:t>the vendor</w:t>
      </w:r>
      <w:r w:rsidR="0018369C">
        <w:rPr>
          <w:rFonts w:cs="Times New Roman"/>
        </w:rPr>
        <w:t>, using agencies</w:t>
      </w:r>
      <w:r w:rsidR="00835B64" w:rsidRPr="00B03780">
        <w:rPr>
          <w:rFonts w:cs="Times New Roman"/>
        </w:rPr>
        <w:t xml:space="preserve"> </w:t>
      </w:r>
      <w:r w:rsidR="0018369C">
        <w:rPr>
          <w:rFonts w:cs="Times New Roman"/>
        </w:rPr>
        <w:t xml:space="preserve">and the Division </w:t>
      </w:r>
      <w:r w:rsidR="00C60278">
        <w:rPr>
          <w:rFonts w:cs="Times New Roman"/>
        </w:rPr>
        <w:t xml:space="preserve">were desperate </w:t>
      </w:r>
      <w:r w:rsidR="00835B64" w:rsidRPr="00B03780">
        <w:rPr>
          <w:rFonts w:cs="Times New Roman"/>
        </w:rPr>
        <w:t xml:space="preserve">for </w:t>
      </w:r>
      <w:r w:rsidR="00082AF4" w:rsidRPr="00B03780">
        <w:rPr>
          <w:rFonts w:cs="Times New Roman"/>
        </w:rPr>
        <w:t>a</w:t>
      </w:r>
      <w:r w:rsidR="00C60278">
        <w:rPr>
          <w:rFonts w:cs="Times New Roman"/>
        </w:rPr>
        <w:t>n</w:t>
      </w:r>
      <w:r w:rsidR="00082AF4" w:rsidRPr="00B03780">
        <w:rPr>
          <w:rFonts w:cs="Times New Roman"/>
        </w:rPr>
        <w:t xml:space="preserve"> </w:t>
      </w:r>
      <w:r w:rsidR="00835B64" w:rsidRPr="00B03780">
        <w:rPr>
          <w:rFonts w:cs="Times New Roman"/>
        </w:rPr>
        <w:t>efficient u</w:t>
      </w:r>
      <w:r w:rsidR="00082AF4" w:rsidRPr="00B03780">
        <w:rPr>
          <w:rFonts w:cs="Times New Roman"/>
        </w:rPr>
        <w:t>ser-friendly procurement system</w:t>
      </w:r>
      <w:r w:rsidR="00835B64" w:rsidRPr="00B03780">
        <w:rPr>
          <w:rFonts w:cs="Times New Roman"/>
        </w:rPr>
        <w:t>.</w:t>
      </w:r>
    </w:p>
    <w:p w:rsidR="00AA1A3C" w:rsidRPr="0003251D" w:rsidRDefault="00326664" w:rsidP="00640A1D">
      <w:pPr>
        <w:shd w:val="clear" w:color="auto" w:fill="DEEAF6" w:themeFill="accent1" w:themeFillTint="33"/>
        <w:rPr>
          <w:rFonts w:cs="Times New Roman"/>
        </w:rPr>
      </w:pPr>
      <w:r>
        <w:rPr>
          <w:rFonts w:cs="Times New Roman"/>
        </w:rPr>
        <w:t>With this framework, t</w:t>
      </w:r>
      <w:r w:rsidR="00835B64" w:rsidRPr="0003251D">
        <w:rPr>
          <w:rFonts w:cs="Times New Roman"/>
        </w:rPr>
        <w:t>he Division conducted an internal review of its policies, use cases and work flows</w:t>
      </w:r>
      <w:r>
        <w:rPr>
          <w:rFonts w:cs="Times New Roman"/>
        </w:rPr>
        <w:t>.</w:t>
      </w:r>
      <w:r w:rsidR="00835B64" w:rsidRPr="0003251D">
        <w:rPr>
          <w:rFonts w:cs="Times New Roman"/>
        </w:rPr>
        <w:t xml:space="preserve"> At the core of this review’s findings was the need to move from the State’s transactional legacy mainframe application and a variety of other disparate supporting systems</w:t>
      </w:r>
      <w:r w:rsidR="00082AF4" w:rsidRPr="0003251D">
        <w:rPr>
          <w:rFonts w:cs="Times New Roman"/>
        </w:rPr>
        <w:t>,</w:t>
      </w:r>
      <w:r w:rsidR="00835B64" w:rsidRPr="0003251D">
        <w:rPr>
          <w:rFonts w:cs="Times New Roman"/>
        </w:rPr>
        <w:t xml:space="preserve"> to a modern single solution.</w:t>
      </w:r>
      <w:r w:rsidR="004F2241">
        <w:rPr>
          <w:rFonts w:cs="Times New Roman"/>
        </w:rPr>
        <w:t xml:space="preserve"> </w:t>
      </w:r>
      <w:r w:rsidR="004C6F31" w:rsidRPr="0003251D">
        <w:rPr>
          <w:rFonts w:cs="Times New Roman"/>
        </w:rPr>
        <w:t xml:space="preserve">So it was with this </w:t>
      </w:r>
      <w:r w:rsidR="008C6B68" w:rsidRPr="0003251D">
        <w:rPr>
          <w:rFonts w:cs="Times New Roman"/>
        </w:rPr>
        <w:t>in mind that t</w:t>
      </w:r>
      <w:r w:rsidR="00FD5062" w:rsidRPr="0003251D">
        <w:rPr>
          <w:rFonts w:cs="Times New Roman"/>
        </w:rPr>
        <w:t>he Division awarded a contract for the State’s new solution</w:t>
      </w:r>
      <w:r w:rsidR="00994798" w:rsidRPr="0003251D">
        <w:rPr>
          <w:rFonts w:cs="Times New Roman"/>
        </w:rPr>
        <w:t xml:space="preserve">. </w:t>
      </w:r>
      <w:r w:rsidR="00BE2A88" w:rsidRPr="0003251D">
        <w:rPr>
          <w:rFonts w:cs="Times New Roman"/>
        </w:rPr>
        <w:t xml:space="preserve">The implementation of the system </w:t>
      </w:r>
      <w:r w:rsidR="00306953">
        <w:rPr>
          <w:rFonts w:cs="Times New Roman"/>
        </w:rPr>
        <w:t>invol</w:t>
      </w:r>
      <w:r w:rsidR="00123DA6">
        <w:rPr>
          <w:rFonts w:cs="Times New Roman"/>
        </w:rPr>
        <w:t xml:space="preserve">ved the integration </w:t>
      </w:r>
      <w:proofErr w:type="gramStart"/>
      <w:r w:rsidR="00123DA6">
        <w:rPr>
          <w:rFonts w:cs="Times New Roman"/>
        </w:rPr>
        <w:t xml:space="preserve">of multiple </w:t>
      </w:r>
      <w:r w:rsidR="00306953">
        <w:rPr>
          <w:rFonts w:cs="Times New Roman"/>
        </w:rPr>
        <w:t>State procurement, regulatory</w:t>
      </w:r>
      <w:proofErr w:type="gramEnd"/>
      <w:r w:rsidR="00306953">
        <w:rPr>
          <w:rFonts w:cs="Times New Roman"/>
        </w:rPr>
        <w:t xml:space="preserve"> and financial processes </w:t>
      </w:r>
      <w:r w:rsidR="00153EFB">
        <w:rPr>
          <w:rFonts w:cs="Times New Roman"/>
        </w:rPr>
        <w:t xml:space="preserve">required to do business with the State. </w:t>
      </w:r>
      <w:r w:rsidR="00C133EC" w:rsidRPr="0003251D">
        <w:rPr>
          <w:rFonts w:cs="Times New Roman"/>
        </w:rPr>
        <w:t xml:space="preserve">The State </w:t>
      </w:r>
      <w:r w:rsidR="00153EFB">
        <w:rPr>
          <w:rFonts w:cs="Times New Roman"/>
        </w:rPr>
        <w:t xml:space="preserve">is </w:t>
      </w:r>
      <w:r w:rsidR="00CB5386">
        <w:rPr>
          <w:rFonts w:cs="Times New Roman"/>
        </w:rPr>
        <w:t xml:space="preserve">retiring four </w:t>
      </w:r>
      <w:r w:rsidR="00AA1A3C" w:rsidRPr="0003251D">
        <w:rPr>
          <w:rFonts w:cs="Times New Roman"/>
        </w:rPr>
        <w:t>of its</w:t>
      </w:r>
      <w:r w:rsidR="00153EFB">
        <w:rPr>
          <w:rFonts w:cs="Times New Roman"/>
        </w:rPr>
        <w:t xml:space="preserve"> major</w:t>
      </w:r>
      <w:r w:rsidR="00AA1A3C" w:rsidRPr="0003251D">
        <w:rPr>
          <w:rFonts w:cs="Times New Roman"/>
        </w:rPr>
        <w:t xml:space="preserve"> legacy systems and integrating several others, resulting in substantial cost savings. </w:t>
      </w:r>
    </w:p>
    <w:p w:rsidR="00BE2A88" w:rsidRPr="0003251D" w:rsidRDefault="0071379D" w:rsidP="00B03780">
      <w:pPr>
        <w:rPr>
          <w:rFonts w:cs="Times New Roman"/>
        </w:rPr>
      </w:pPr>
      <w:r w:rsidRPr="0003251D">
        <w:rPr>
          <w:rFonts w:cs="Times New Roman"/>
        </w:rPr>
        <w:t xml:space="preserve">NJSTART provides an efficient and consolidated process for State agencies to conduct business and modernizes the way that services </w:t>
      </w:r>
      <w:r w:rsidR="00044C30">
        <w:rPr>
          <w:rFonts w:cs="Times New Roman"/>
        </w:rPr>
        <w:t xml:space="preserve">and commodities </w:t>
      </w:r>
      <w:r w:rsidRPr="0003251D">
        <w:rPr>
          <w:rFonts w:cs="Times New Roman"/>
        </w:rPr>
        <w:t xml:space="preserve">are procured. </w:t>
      </w:r>
      <w:r w:rsidR="00CB5386">
        <w:rPr>
          <w:rFonts w:cs="Times New Roman"/>
        </w:rPr>
        <w:t>Although t</w:t>
      </w:r>
      <w:r w:rsidR="00D5304D">
        <w:rPr>
          <w:rFonts w:cs="Times New Roman"/>
        </w:rPr>
        <w:t xml:space="preserve">he </w:t>
      </w:r>
      <w:r w:rsidR="00E015A2">
        <w:rPr>
          <w:rFonts w:cs="Times New Roman"/>
        </w:rPr>
        <w:t xml:space="preserve">underlying procurement application </w:t>
      </w:r>
      <w:r w:rsidR="007D44CD" w:rsidRPr="0003251D">
        <w:rPr>
          <w:rFonts w:cs="Times New Roman"/>
        </w:rPr>
        <w:t xml:space="preserve">is </w:t>
      </w:r>
      <w:r w:rsidR="00E643FC" w:rsidRPr="0003251D">
        <w:rPr>
          <w:rFonts w:cs="Times New Roman"/>
        </w:rPr>
        <w:t>in use in a few other states</w:t>
      </w:r>
      <w:r w:rsidR="00CB5386">
        <w:rPr>
          <w:rFonts w:cs="Times New Roman"/>
        </w:rPr>
        <w:t xml:space="preserve">, New Jersey is leading the way with a fully integrated </w:t>
      </w:r>
      <w:r w:rsidR="00E55CBD">
        <w:rPr>
          <w:rFonts w:cs="Times New Roman"/>
        </w:rPr>
        <w:t>Vendor P</w:t>
      </w:r>
      <w:r w:rsidR="00CB5386">
        <w:rPr>
          <w:rFonts w:cs="Times New Roman"/>
        </w:rPr>
        <w:t xml:space="preserve">ortal solution. </w:t>
      </w:r>
    </w:p>
    <w:p w:rsidR="00A71CD4" w:rsidRPr="0003251D" w:rsidRDefault="00A1604F" w:rsidP="00B03780">
      <w:pPr>
        <w:rPr>
          <w:rFonts w:cs="Times New Roman"/>
        </w:rPr>
      </w:pPr>
      <w:r w:rsidRPr="0003251D">
        <w:rPr>
          <w:rFonts w:cs="Times New Roman"/>
        </w:rPr>
        <w:tab/>
      </w:r>
      <w:r w:rsidRPr="0003251D">
        <w:rPr>
          <w:rFonts w:cs="Times New Roman"/>
        </w:rPr>
        <w:tab/>
      </w:r>
      <w:r w:rsidRPr="0003251D">
        <w:rPr>
          <w:rFonts w:cs="Times New Roman"/>
        </w:rPr>
        <w:tab/>
      </w:r>
      <w:r w:rsidRPr="0003251D">
        <w:rPr>
          <w:rFonts w:cs="Times New Roman"/>
        </w:rPr>
        <w:tab/>
      </w:r>
    </w:p>
    <w:p w:rsidR="00DA4AF7" w:rsidRPr="0003251D" w:rsidRDefault="00DA4AF7" w:rsidP="00A71CD4">
      <w:pPr>
        <w:ind w:left="2880" w:firstLine="720"/>
        <w:rPr>
          <w:rFonts w:cs="Times New Roman"/>
          <w:b/>
          <w:u w:val="single"/>
        </w:rPr>
      </w:pPr>
    </w:p>
    <w:p w:rsidR="00716A9F" w:rsidRDefault="00716A9F" w:rsidP="008A727B">
      <w:pPr>
        <w:rPr>
          <w:rFonts w:cs="Times New Roman"/>
          <w:b/>
          <w:u w:val="single"/>
        </w:rPr>
      </w:pPr>
    </w:p>
    <w:p w:rsidR="00E55CBD" w:rsidRPr="0003251D" w:rsidRDefault="00E55CBD" w:rsidP="008A727B">
      <w:pPr>
        <w:rPr>
          <w:rFonts w:cs="Times New Roman"/>
          <w:b/>
          <w:u w:val="single"/>
        </w:rPr>
      </w:pPr>
    </w:p>
    <w:p w:rsidR="00CB5386" w:rsidRDefault="00CB5386" w:rsidP="00CB5386">
      <w:pPr>
        <w:rPr>
          <w:rFonts w:cs="Times New Roman"/>
          <w:b/>
          <w:u w:val="single"/>
        </w:rPr>
      </w:pPr>
    </w:p>
    <w:p w:rsidR="00270171" w:rsidRPr="0003251D" w:rsidRDefault="007A40B0" w:rsidP="00A71CD4">
      <w:pPr>
        <w:ind w:left="2880" w:firstLine="720"/>
        <w:rPr>
          <w:rFonts w:cs="Times New Roman"/>
          <w:b/>
          <w:u w:val="single"/>
        </w:rPr>
      </w:pPr>
      <w:r w:rsidRPr="0003251D">
        <w:rPr>
          <w:rFonts w:cs="Times New Roman"/>
          <w:b/>
          <w:u w:val="single"/>
        </w:rPr>
        <w:lastRenderedPageBreak/>
        <w:t>Innovation and Initiative</w:t>
      </w:r>
    </w:p>
    <w:p w:rsidR="001A5981" w:rsidRDefault="001A5981" w:rsidP="00640A1D">
      <w:pPr>
        <w:shd w:val="clear" w:color="auto" w:fill="DEEAF6" w:themeFill="accent1" w:themeFillTint="33"/>
        <w:rPr>
          <w:rFonts w:cs="Times New Roman"/>
        </w:rPr>
      </w:pPr>
      <w:r w:rsidRPr="0003251D">
        <w:rPr>
          <w:rFonts w:cs="Times New Roman"/>
        </w:rPr>
        <w:t xml:space="preserve">The new </w:t>
      </w:r>
      <w:r w:rsidR="008A727B" w:rsidRPr="0003251D">
        <w:rPr>
          <w:rFonts w:cs="Times New Roman"/>
        </w:rPr>
        <w:t xml:space="preserve">Vendor </w:t>
      </w:r>
      <w:r w:rsidRPr="0003251D">
        <w:rPr>
          <w:rFonts w:cs="Times New Roman"/>
        </w:rPr>
        <w:t xml:space="preserve">Portal </w:t>
      </w:r>
      <w:r w:rsidR="008A727B" w:rsidRPr="0003251D">
        <w:rPr>
          <w:rFonts w:cs="Times New Roman"/>
        </w:rPr>
        <w:t xml:space="preserve">at </w:t>
      </w:r>
      <w:hyperlink r:id="rId12" w:history="1">
        <w:r w:rsidR="008A727B" w:rsidRPr="0003251D">
          <w:rPr>
            <w:rStyle w:val="Hyperlink"/>
            <w:rFonts w:cs="Times New Roman"/>
          </w:rPr>
          <w:t>www.NJSTART.gov</w:t>
        </w:r>
      </w:hyperlink>
      <w:r w:rsidR="008A727B" w:rsidRPr="0003251D">
        <w:rPr>
          <w:rStyle w:val="Hyperlink"/>
          <w:rFonts w:cs="Times New Roman"/>
        </w:rPr>
        <w:t xml:space="preserve"> </w:t>
      </w:r>
      <w:r w:rsidRPr="0003251D">
        <w:rPr>
          <w:rFonts w:cs="Times New Roman"/>
        </w:rPr>
        <w:t>streamlines the procurement process and make</w:t>
      </w:r>
      <w:r w:rsidR="008A727B" w:rsidRPr="0003251D">
        <w:rPr>
          <w:rFonts w:cs="Times New Roman"/>
        </w:rPr>
        <w:t>s</w:t>
      </w:r>
      <w:r w:rsidRPr="0003251D">
        <w:rPr>
          <w:rFonts w:cs="Times New Roman"/>
        </w:rPr>
        <w:t xml:space="preserve"> it more efficient for both the State as well as businesses </w:t>
      </w:r>
      <w:r w:rsidR="00F20383">
        <w:rPr>
          <w:rFonts w:cs="Times New Roman"/>
        </w:rPr>
        <w:t>seeking a</w:t>
      </w:r>
      <w:r w:rsidRPr="0003251D">
        <w:rPr>
          <w:rFonts w:cs="Times New Roman"/>
        </w:rPr>
        <w:t xml:space="preserve"> contract with the State.  Specifically, the </w:t>
      </w:r>
      <w:r w:rsidR="00126F73">
        <w:rPr>
          <w:rFonts w:cs="Times New Roman"/>
        </w:rPr>
        <w:t xml:space="preserve">Vendor </w:t>
      </w:r>
      <w:r w:rsidRPr="0003251D">
        <w:rPr>
          <w:rFonts w:cs="Times New Roman"/>
        </w:rPr>
        <w:t xml:space="preserve">Portal </w:t>
      </w:r>
      <w:r w:rsidR="00126F73">
        <w:rPr>
          <w:rFonts w:cs="Times New Roman"/>
        </w:rPr>
        <w:t>provides</w:t>
      </w:r>
      <w:r w:rsidRPr="0003251D">
        <w:rPr>
          <w:rFonts w:cs="Times New Roman"/>
        </w:rPr>
        <w:t xml:space="preserve"> vendors </w:t>
      </w:r>
      <w:r w:rsidR="00126F73">
        <w:rPr>
          <w:rFonts w:cs="Times New Roman"/>
        </w:rPr>
        <w:t xml:space="preserve">with a complete Library </w:t>
      </w:r>
      <w:r w:rsidRPr="0003251D">
        <w:rPr>
          <w:rFonts w:cs="Times New Roman"/>
        </w:rPr>
        <w:t>to set up pro</w:t>
      </w:r>
      <w:r w:rsidR="00F20383">
        <w:rPr>
          <w:rFonts w:cs="Times New Roman"/>
        </w:rPr>
        <w:t xml:space="preserve">files and upload documents, </w:t>
      </w:r>
      <w:r w:rsidRPr="0003251D">
        <w:rPr>
          <w:rFonts w:cs="Times New Roman"/>
        </w:rPr>
        <w:t xml:space="preserve">which eliminates the need to file duplicate forms every time they bid on a new contract solicitation.  </w:t>
      </w:r>
    </w:p>
    <w:p w:rsidR="00CC7FEC" w:rsidRDefault="007171C2" w:rsidP="00CC7FEC">
      <w:pPr>
        <w:rPr>
          <w:rFonts w:cs="Times New Roman"/>
        </w:rPr>
      </w:pPr>
      <w:r>
        <w:rPr>
          <w:rFonts w:cs="Times New Roman"/>
        </w:rPr>
        <w:t>Other key</w:t>
      </w:r>
      <w:r w:rsidR="00CC7FEC" w:rsidRPr="0003251D">
        <w:rPr>
          <w:rFonts w:cs="Times New Roman"/>
        </w:rPr>
        <w:t xml:space="preserve"> features of the Vendor Portal</w:t>
      </w:r>
      <w:r w:rsidR="00CC7FEC">
        <w:rPr>
          <w:rFonts w:cs="Times New Roman"/>
        </w:rPr>
        <w:t>:</w:t>
      </w:r>
      <w:r w:rsidR="00CC7FEC" w:rsidRPr="0003251D">
        <w:rPr>
          <w:rFonts w:cs="Times New Roman"/>
        </w:rPr>
        <w:t xml:space="preserve"> vendors can </w:t>
      </w:r>
      <w:r w:rsidR="00CC7FEC">
        <w:rPr>
          <w:rFonts w:cs="Times New Roman"/>
        </w:rPr>
        <w:t xml:space="preserve">now </w:t>
      </w:r>
      <w:r w:rsidR="00CC7FEC" w:rsidRPr="0003251D">
        <w:rPr>
          <w:rFonts w:cs="Times New Roman"/>
        </w:rPr>
        <w:t>see a snapshot of the certifications required to do business with the State along with their status</w:t>
      </w:r>
      <w:proofErr w:type="gramStart"/>
      <w:r w:rsidR="00CC7FEC" w:rsidRPr="0003251D">
        <w:rPr>
          <w:rFonts w:cs="Times New Roman"/>
        </w:rPr>
        <w:t xml:space="preserve">; </w:t>
      </w:r>
      <w:r w:rsidR="00CC7FEC">
        <w:rPr>
          <w:rFonts w:cs="Times New Roman"/>
        </w:rPr>
        <w:t xml:space="preserve"> small</w:t>
      </w:r>
      <w:proofErr w:type="gramEnd"/>
      <w:r w:rsidR="00CC7FEC">
        <w:rPr>
          <w:rFonts w:cs="Times New Roman"/>
        </w:rPr>
        <w:t xml:space="preserve"> and disadvantaged businesses now have a directory to network; </w:t>
      </w:r>
      <w:r w:rsidR="00CC7FEC" w:rsidRPr="0003251D">
        <w:rPr>
          <w:rFonts w:cs="Times New Roman"/>
        </w:rPr>
        <w:t xml:space="preserve">vendors can </w:t>
      </w:r>
      <w:r w:rsidR="00CC7FEC">
        <w:rPr>
          <w:rFonts w:cs="Times New Roman"/>
        </w:rPr>
        <w:t>now manage their financial profile</w:t>
      </w:r>
      <w:r>
        <w:rPr>
          <w:rFonts w:cs="Times New Roman"/>
        </w:rPr>
        <w:t>;</w:t>
      </w:r>
      <w:r w:rsidR="00CC7FEC">
        <w:rPr>
          <w:rFonts w:cs="Times New Roman"/>
        </w:rPr>
        <w:t xml:space="preserve"> and take corrective action.</w:t>
      </w:r>
    </w:p>
    <w:p w:rsidR="001735B0" w:rsidRDefault="00DA4AF7" w:rsidP="00640A1D">
      <w:pPr>
        <w:shd w:val="clear" w:color="auto" w:fill="DEEAF6" w:themeFill="accent1" w:themeFillTint="33"/>
        <w:rPr>
          <w:rFonts w:cs="Times New Roman"/>
        </w:rPr>
      </w:pPr>
      <w:r w:rsidRPr="0003251D">
        <w:rPr>
          <w:rFonts w:cs="Times New Roman"/>
        </w:rPr>
        <w:t xml:space="preserve">Moreover, the </w:t>
      </w:r>
      <w:r w:rsidR="00F20383">
        <w:rPr>
          <w:rFonts w:cs="Times New Roman"/>
        </w:rPr>
        <w:t xml:space="preserve">Vendor </w:t>
      </w:r>
      <w:r w:rsidRPr="0003251D">
        <w:rPr>
          <w:rFonts w:cs="Times New Roman"/>
        </w:rPr>
        <w:t xml:space="preserve">Portal is designed to offer vendors an online “one-stop-shop” from bid opportunity notification to the submission and tracking of quotes, certifications, </w:t>
      </w:r>
      <w:r w:rsidR="00FB1CDB" w:rsidRPr="0003251D">
        <w:rPr>
          <w:rFonts w:cs="Times New Roman"/>
        </w:rPr>
        <w:t>contract awards</w:t>
      </w:r>
      <w:r w:rsidRPr="0003251D">
        <w:rPr>
          <w:rFonts w:cs="Times New Roman"/>
        </w:rPr>
        <w:t>, and payments</w:t>
      </w:r>
      <w:r w:rsidR="009A53CC">
        <w:rPr>
          <w:rFonts w:cs="Times New Roman"/>
        </w:rPr>
        <w:t xml:space="preserve"> (see Appendix B</w:t>
      </w:r>
      <w:r w:rsidR="001A5981" w:rsidRPr="0003251D">
        <w:rPr>
          <w:rFonts w:cs="Times New Roman"/>
        </w:rPr>
        <w:t>)</w:t>
      </w:r>
      <w:r w:rsidRPr="0003251D">
        <w:rPr>
          <w:rFonts w:cs="Times New Roman"/>
        </w:rPr>
        <w:t>.  NJSTART allows vendors to access training manuals and reference guides online.</w:t>
      </w:r>
      <w:r w:rsidR="00175596" w:rsidRPr="0003251D">
        <w:rPr>
          <w:rFonts w:cs="Times New Roman"/>
        </w:rPr>
        <w:t xml:space="preserve"> </w:t>
      </w:r>
      <w:r w:rsidR="00E405B0" w:rsidRPr="0003251D">
        <w:rPr>
          <w:rFonts w:cs="Times New Roman"/>
        </w:rPr>
        <w:t>The new system</w:t>
      </w:r>
      <w:r w:rsidR="00175596" w:rsidRPr="0003251D">
        <w:rPr>
          <w:rFonts w:cs="Times New Roman"/>
        </w:rPr>
        <w:t xml:space="preserve"> is very user friendly and increases the </w:t>
      </w:r>
      <w:r w:rsidR="009E3B4E" w:rsidRPr="0003251D">
        <w:rPr>
          <w:rFonts w:cs="Times New Roman"/>
        </w:rPr>
        <w:t>transparency</w:t>
      </w:r>
      <w:r w:rsidR="00175596" w:rsidRPr="0003251D">
        <w:rPr>
          <w:rFonts w:cs="Times New Roman"/>
        </w:rPr>
        <w:t xml:space="preserve"> of the process. </w:t>
      </w:r>
    </w:p>
    <w:p w:rsidR="00D01A81" w:rsidRPr="0003251D" w:rsidRDefault="004836D7" w:rsidP="00D01A81">
      <w:pPr>
        <w:rPr>
          <w:rFonts w:cs="Times New Roman"/>
        </w:rPr>
      </w:pPr>
      <w:r>
        <w:rPr>
          <w:noProof/>
        </w:rPr>
        <w:drawing>
          <wp:inline distT="0" distB="0" distL="0" distR="0" wp14:anchorId="041D6F9D" wp14:editId="784F8245">
            <wp:extent cx="5946045" cy="354024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3157" b="1580"/>
                    <a:stretch/>
                  </pic:blipFill>
                  <pic:spPr bwMode="auto">
                    <a:xfrm>
                      <a:off x="0" y="0"/>
                      <a:ext cx="5943600" cy="3538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6FA2" w:rsidRDefault="007F6FA2" w:rsidP="00640A1D">
      <w:pPr>
        <w:shd w:val="clear" w:color="auto" w:fill="DEEAF6" w:themeFill="accent1" w:themeFillTint="33"/>
        <w:tabs>
          <w:tab w:val="left" w:pos="3750"/>
        </w:tabs>
        <w:rPr>
          <w:rFonts w:cs="Times New Roman"/>
        </w:rPr>
      </w:pPr>
      <w:r w:rsidRPr="00ED111C">
        <w:rPr>
          <w:rFonts w:cs="Times New Roman"/>
        </w:rPr>
        <w:t>NJSTART’s public search engine allows agencies and other government entities to access more vendors, thereby increasing competition and decreasing contract prices.</w:t>
      </w:r>
      <w:r w:rsidRPr="0003251D">
        <w:rPr>
          <w:rFonts w:cs="Times New Roman"/>
        </w:rPr>
        <w:t xml:space="preserve">  </w:t>
      </w:r>
    </w:p>
    <w:p w:rsidR="007A1B2E" w:rsidRPr="0003251D" w:rsidRDefault="009A53CC" w:rsidP="00640A1D">
      <w:pPr>
        <w:tabs>
          <w:tab w:val="left" w:pos="3750"/>
        </w:tabs>
        <w:rPr>
          <w:rFonts w:cs="Times New Roman"/>
        </w:rPr>
      </w:pPr>
      <w:r>
        <w:rPr>
          <w:rFonts w:cs="Times New Roman"/>
        </w:rPr>
        <w:t>T</w:t>
      </w:r>
      <w:r w:rsidR="00D01A81" w:rsidRPr="0003251D">
        <w:rPr>
          <w:rFonts w:cs="Times New Roman"/>
        </w:rPr>
        <w:t xml:space="preserve">he </w:t>
      </w:r>
      <w:r w:rsidR="00A56DF5" w:rsidRPr="0003251D">
        <w:rPr>
          <w:rFonts w:cs="Times New Roman"/>
        </w:rPr>
        <w:t>State</w:t>
      </w:r>
      <w:r w:rsidR="007A1B2E" w:rsidRPr="0003251D">
        <w:rPr>
          <w:rFonts w:cs="Times New Roman"/>
        </w:rPr>
        <w:t xml:space="preserve"> has integrated its financial, procurement, and tax/revenue systems, and our </w:t>
      </w:r>
      <w:r w:rsidR="00D01A81" w:rsidRPr="0003251D">
        <w:rPr>
          <w:rFonts w:cs="Times New Roman"/>
        </w:rPr>
        <w:t xml:space="preserve">Office of Management &amp; Budget </w:t>
      </w:r>
      <w:r w:rsidR="00DA4AF7" w:rsidRPr="0003251D">
        <w:rPr>
          <w:rFonts w:cs="Times New Roman"/>
        </w:rPr>
        <w:t xml:space="preserve">(OMB) </w:t>
      </w:r>
      <w:r w:rsidR="00D01A81" w:rsidRPr="0003251D">
        <w:rPr>
          <w:rFonts w:cs="Times New Roman"/>
        </w:rPr>
        <w:t>has re-engineered its</w:t>
      </w:r>
      <w:r w:rsidR="00985EF8" w:rsidRPr="0003251D">
        <w:rPr>
          <w:rFonts w:cs="Times New Roman"/>
        </w:rPr>
        <w:t xml:space="preserve"> W-9 and address change process</w:t>
      </w:r>
      <w:r w:rsidR="00FB1CDB" w:rsidRPr="0003251D">
        <w:rPr>
          <w:rFonts w:cs="Times New Roman"/>
        </w:rPr>
        <w:t>es</w:t>
      </w:r>
      <w:r w:rsidR="00985EF8" w:rsidRPr="0003251D">
        <w:rPr>
          <w:rFonts w:cs="Times New Roman"/>
        </w:rPr>
        <w:t>, eliminating the need for paper copies and reduc</w:t>
      </w:r>
      <w:r w:rsidR="00DA4AF7" w:rsidRPr="0003251D">
        <w:rPr>
          <w:rFonts w:cs="Times New Roman"/>
        </w:rPr>
        <w:t xml:space="preserve">ing processing time by OMB </w:t>
      </w:r>
      <w:r w:rsidR="00985EF8" w:rsidRPr="0003251D">
        <w:rPr>
          <w:rFonts w:cs="Times New Roman"/>
        </w:rPr>
        <w:t xml:space="preserve">staff. </w:t>
      </w:r>
      <w:r w:rsidR="007A1B2E" w:rsidRPr="0003251D">
        <w:rPr>
          <w:rFonts w:cs="Times New Roman"/>
        </w:rPr>
        <w:t>We have also expanded the quantity of EFT/ACH payments reducing paper checks and expediting the payment process for suppliers.</w:t>
      </w:r>
    </w:p>
    <w:p w:rsidR="0024532B" w:rsidRPr="008C676B" w:rsidRDefault="006A7C95" w:rsidP="00640A1D">
      <w:pPr>
        <w:shd w:val="clear" w:color="auto" w:fill="DEEAF6" w:themeFill="accent1" w:themeFillTint="33"/>
        <w:rPr>
          <w:rFonts w:cs="Times New Roman"/>
        </w:rPr>
      </w:pPr>
      <w:r w:rsidRPr="0003251D">
        <w:rPr>
          <w:rFonts w:cs="Times New Roman"/>
        </w:rPr>
        <w:t xml:space="preserve">The </w:t>
      </w:r>
      <w:r w:rsidR="00D01A81" w:rsidRPr="0003251D">
        <w:rPr>
          <w:rFonts w:cs="Times New Roman"/>
        </w:rPr>
        <w:t xml:space="preserve">response from the vendor community has been extremely positive. To date, our State </w:t>
      </w:r>
      <w:r w:rsidR="00D51DCC">
        <w:rPr>
          <w:rFonts w:cs="Times New Roman"/>
        </w:rPr>
        <w:t>Vendor A</w:t>
      </w:r>
      <w:r w:rsidR="00D01A81" w:rsidRPr="0003251D">
        <w:rPr>
          <w:rFonts w:cs="Times New Roman"/>
        </w:rPr>
        <w:t>dministrators have supp</w:t>
      </w:r>
      <w:r w:rsidR="00897C29" w:rsidRPr="0003251D">
        <w:rPr>
          <w:rFonts w:cs="Times New Roman"/>
        </w:rPr>
        <w:t>ort</w:t>
      </w:r>
      <w:r w:rsidRPr="0003251D">
        <w:rPr>
          <w:rFonts w:cs="Times New Roman"/>
        </w:rPr>
        <w:t xml:space="preserve">ed </w:t>
      </w:r>
      <w:r w:rsidR="00563462" w:rsidRPr="0003251D">
        <w:rPr>
          <w:rFonts w:cs="Times New Roman"/>
        </w:rPr>
        <w:t xml:space="preserve">thousands of </w:t>
      </w:r>
      <w:r w:rsidR="00D01A81" w:rsidRPr="0003251D">
        <w:rPr>
          <w:rFonts w:cs="Times New Roman"/>
        </w:rPr>
        <w:t xml:space="preserve">registered vendors through the NJSTART support line and email box to assist them with various issues from registration to maintenance of their </w:t>
      </w:r>
      <w:r w:rsidR="008F5130">
        <w:rPr>
          <w:rFonts w:cs="Times New Roman"/>
        </w:rPr>
        <w:t xml:space="preserve">NJSTART profiles. In our first week, a </w:t>
      </w:r>
      <w:r w:rsidR="0024532B" w:rsidRPr="008C676B">
        <w:rPr>
          <w:rFonts w:cs="Times New Roman"/>
        </w:rPr>
        <w:t>vendor wrote,</w:t>
      </w:r>
      <w:r w:rsidR="0024532B" w:rsidRPr="0024532B">
        <w:rPr>
          <w:rFonts w:cs="Times New Roman"/>
          <w:b/>
        </w:rPr>
        <w:t xml:space="preserve"> “</w:t>
      </w:r>
      <w:r w:rsidR="0024532B" w:rsidRPr="000009EA">
        <w:rPr>
          <w:b/>
          <w:i/>
        </w:rPr>
        <w:t>Thank you! It was a pleasure dealing with you which restored my confidence in NJ State customer service!!”</w:t>
      </w:r>
      <w:r w:rsidR="008F5130">
        <w:rPr>
          <w:b/>
          <w:i/>
        </w:rPr>
        <w:t xml:space="preserve"> </w:t>
      </w:r>
      <w:r w:rsidR="008C676B" w:rsidRPr="008C676B">
        <w:t>Many such comments have been followed.</w:t>
      </w:r>
    </w:p>
    <w:p w:rsidR="005738FB" w:rsidRDefault="005738FB" w:rsidP="00175596">
      <w:pPr>
        <w:jc w:val="center"/>
        <w:rPr>
          <w:rFonts w:cs="Times New Roman"/>
          <w:b/>
          <w:u w:val="single"/>
        </w:rPr>
      </w:pPr>
    </w:p>
    <w:p w:rsidR="0024547B" w:rsidRDefault="0024547B" w:rsidP="0024547B">
      <w:pPr>
        <w:rPr>
          <w:rFonts w:cs="Times New Roman"/>
          <w:b/>
          <w:u w:val="single"/>
        </w:rPr>
      </w:pPr>
    </w:p>
    <w:p w:rsidR="00175596" w:rsidRPr="0003251D" w:rsidRDefault="007A40B0" w:rsidP="0024547B">
      <w:pPr>
        <w:jc w:val="center"/>
        <w:rPr>
          <w:rFonts w:cs="Times New Roman"/>
          <w:b/>
          <w:u w:val="single"/>
        </w:rPr>
      </w:pPr>
      <w:r w:rsidRPr="0003251D">
        <w:rPr>
          <w:rFonts w:cs="Times New Roman"/>
          <w:b/>
          <w:u w:val="single"/>
        </w:rPr>
        <w:lastRenderedPageBreak/>
        <w:t>Transferability</w:t>
      </w:r>
    </w:p>
    <w:p w:rsidR="008A727B" w:rsidRPr="0024532B" w:rsidRDefault="00175596" w:rsidP="00467895">
      <w:pPr>
        <w:rPr>
          <w:rFonts w:cs="Times New Roman"/>
        </w:rPr>
      </w:pPr>
      <w:r w:rsidRPr="0003251D">
        <w:rPr>
          <w:rFonts w:cs="Times New Roman"/>
        </w:rPr>
        <w:t>Thi</w:t>
      </w:r>
      <w:r w:rsidR="00565587" w:rsidRPr="0003251D">
        <w:rPr>
          <w:rFonts w:cs="Times New Roman"/>
        </w:rPr>
        <w:t>s solution can be used by</w:t>
      </w:r>
      <w:r w:rsidRPr="0003251D">
        <w:rPr>
          <w:rFonts w:cs="Times New Roman"/>
        </w:rPr>
        <w:t xml:space="preserve"> any other state or agency. It proves that a </w:t>
      </w:r>
      <w:r w:rsidR="00D56F36" w:rsidRPr="0003251D">
        <w:rPr>
          <w:rFonts w:cs="Times New Roman"/>
        </w:rPr>
        <w:t>S</w:t>
      </w:r>
      <w:r w:rsidRPr="0003251D">
        <w:rPr>
          <w:rFonts w:cs="Times New Roman"/>
        </w:rPr>
        <w:t xml:space="preserve">tate’s procurement process can be combined into one </w:t>
      </w:r>
      <w:r w:rsidR="00847C4F">
        <w:rPr>
          <w:rFonts w:cs="Times New Roman"/>
        </w:rPr>
        <w:t>brick-front solution</w:t>
      </w:r>
      <w:r w:rsidRPr="0003251D">
        <w:rPr>
          <w:rFonts w:cs="Times New Roman"/>
        </w:rPr>
        <w:t>. NJSTART</w:t>
      </w:r>
      <w:r w:rsidR="003C73A2">
        <w:rPr>
          <w:rFonts w:cs="Times New Roman"/>
        </w:rPr>
        <w:t>’s Vendor Portal</w:t>
      </w:r>
      <w:r w:rsidRPr="0003251D">
        <w:rPr>
          <w:rFonts w:cs="Times New Roman"/>
        </w:rPr>
        <w:t xml:space="preserve"> would be beneficial to any state looking to i</w:t>
      </w:r>
      <w:r w:rsidR="00565587" w:rsidRPr="0003251D">
        <w:rPr>
          <w:rFonts w:cs="Times New Roman"/>
        </w:rPr>
        <w:t>mprove their eProcurement process</w:t>
      </w:r>
      <w:r w:rsidRPr="0003251D">
        <w:rPr>
          <w:rFonts w:cs="Times New Roman"/>
        </w:rPr>
        <w:t xml:space="preserve"> and is universal in terms of its usage. </w:t>
      </w:r>
      <w:r w:rsidR="00C27063" w:rsidRPr="0003251D">
        <w:rPr>
          <w:rFonts w:cs="Times New Roman"/>
        </w:rPr>
        <w:t xml:space="preserve">The </w:t>
      </w:r>
      <w:r w:rsidR="00E226B7">
        <w:rPr>
          <w:rFonts w:cs="Times New Roman"/>
        </w:rPr>
        <w:t>underlying application</w:t>
      </w:r>
      <w:r w:rsidR="00C27063" w:rsidRPr="0003251D">
        <w:rPr>
          <w:rFonts w:cs="Times New Roman"/>
        </w:rPr>
        <w:t xml:space="preserve"> is in use in a few other states and is available for purchase </w:t>
      </w:r>
      <w:r w:rsidR="006B611B" w:rsidRPr="0003251D">
        <w:rPr>
          <w:rFonts w:cs="Times New Roman"/>
        </w:rPr>
        <w:t xml:space="preserve">as a configurable </w:t>
      </w:r>
      <w:r w:rsidR="00C27063" w:rsidRPr="0003251D">
        <w:rPr>
          <w:rFonts w:cs="Times New Roman"/>
        </w:rPr>
        <w:t>Software as a Service (SaaS) product.</w:t>
      </w:r>
      <w:r w:rsidR="00F80FC2">
        <w:rPr>
          <w:rFonts w:cs="Times New Roman"/>
        </w:rPr>
        <w:t xml:space="preserve">  New Jersey will make itself available to our fellow NASPO members to guide them to design their own Vendor Portal.</w:t>
      </w:r>
    </w:p>
    <w:p w:rsidR="00E643FC" w:rsidRPr="0003251D" w:rsidRDefault="00520F93" w:rsidP="007A2DA1">
      <w:pPr>
        <w:ind w:left="2880" w:firstLine="720"/>
        <w:rPr>
          <w:rFonts w:cs="Times New Roman"/>
          <w:b/>
          <w:u w:val="single"/>
        </w:rPr>
      </w:pPr>
      <w:r w:rsidRPr="0003251D">
        <w:rPr>
          <w:rFonts w:cs="Times New Roman"/>
          <w:b/>
          <w:u w:val="single"/>
        </w:rPr>
        <w:t>Service Improvement</w:t>
      </w:r>
    </w:p>
    <w:p w:rsidR="00422C94" w:rsidRDefault="00422C94" w:rsidP="00640A1D">
      <w:pPr>
        <w:pStyle w:val="NJCANBodyText"/>
        <w:shd w:val="clear" w:color="auto" w:fill="DEEAF6" w:themeFill="accent1" w:themeFillTint="33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The Division is a critical contributor </w:t>
      </w:r>
      <w:r w:rsidR="00B54756">
        <w:rPr>
          <w:rFonts w:cs="Times New Roman"/>
          <w:szCs w:val="22"/>
        </w:rPr>
        <w:t xml:space="preserve">to </w:t>
      </w:r>
      <w:r>
        <w:rPr>
          <w:rFonts w:cs="Times New Roman"/>
          <w:szCs w:val="22"/>
        </w:rPr>
        <w:t xml:space="preserve">the Department of the Treasury </w:t>
      </w:r>
      <w:r w:rsidR="00B54756">
        <w:rPr>
          <w:rFonts w:cs="Times New Roman"/>
          <w:szCs w:val="22"/>
        </w:rPr>
        <w:t xml:space="preserve">in managing the State budget.  The Division understands that competition is the single most effective way to lower contract pricing.  In order to get to a price competition, we must have responsive proposals that comport with an intricate regulatory framework.  </w:t>
      </w:r>
      <w:r w:rsidR="00291D61">
        <w:rPr>
          <w:rFonts w:cs="Times New Roman"/>
          <w:szCs w:val="22"/>
        </w:rPr>
        <w:t xml:space="preserve">While this Vendor Portal is lauded by </w:t>
      </w:r>
      <w:r w:rsidR="00A12420">
        <w:rPr>
          <w:rFonts w:cs="Times New Roman"/>
          <w:szCs w:val="22"/>
        </w:rPr>
        <w:t>the business community</w:t>
      </w:r>
      <w:r w:rsidR="00291D61">
        <w:rPr>
          <w:rFonts w:cs="Times New Roman"/>
          <w:szCs w:val="22"/>
        </w:rPr>
        <w:t xml:space="preserve"> for its ease of use and transparency, ultimately it is</w:t>
      </w:r>
      <w:r w:rsidR="00E30175">
        <w:rPr>
          <w:rFonts w:cs="Times New Roman"/>
          <w:szCs w:val="22"/>
        </w:rPr>
        <w:t xml:space="preserve"> its</w:t>
      </w:r>
      <w:r w:rsidR="00291D61">
        <w:rPr>
          <w:rFonts w:cs="Times New Roman"/>
          <w:szCs w:val="22"/>
        </w:rPr>
        <w:t xml:space="preserve"> ability to attract vendors</w:t>
      </w:r>
      <w:r w:rsidR="00E30175">
        <w:rPr>
          <w:rFonts w:cs="Times New Roman"/>
          <w:szCs w:val="22"/>
        </w:rPr>
        <w:t xml:space="preserve"> to do business with the State that</w:t>
      </w:r>
      <w:r w:rsidR="00291D61">
        <w:rPr>
          <w:rFonts w:cs="Times New Roman"/>
          <w:szCs w:val="22"/>
        </w:rPr>
        <w:t xml:space="preserve"> that </w:t>
      </w:r>
      <w:r w:rsidR="00E30175">
        <w:rPr>
          <w:rFonts w:cs="Times New Roman"/>
          <w:szCs w:val="22"/>
        </w:rPr>
        <w:t>offers its greatest benefit</w:t>
      </w:r>
      <w:r w:rsidR="00F928A9">
        <w:rPr>
          <w:rFonts w:cs="Times New Roman"/>
          <w:szCs w:val="22"/>
        </w:rPr>
        <w:t xml:space="preserve"> to our penultimate constituent – the taxpayer</w:t>
      </w:r>
      <w:r w:rsidR="00E30175">
        <w:rPr>
          <w:rFonts w:cs="Times New Roman"/>
          <w:szCs w:val="22"/>
        </w:rPr>
        <w:t>.</w:t>
      </w:r>
    </w:p>
    <w:p w:rsidR="00A12420" w:rsidRDefault="00A12420" w:rsidP="00640A1D">
      <w:pPr>
        <w:pStyle w:val="NJCANBodyText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The second largest </w:t>
      </w:r>
      <w:proofErr w:type="gramStart"/>
      <w:r>
        <w:rPr>
          <w:rFonts w:cs="Times New Roman"/>
          <w:szCs w:val="22"/>
        </w:rPr>
        <w:t>constituency to benefit from the Vendor Portal are</w:t>
      </w:r>
      <w:proofErr w:type="gramEnd"/>
      <w:r>
        <w:rPr>
          <w:rFonts w:cs="Times New Roman"/>
          <w:szCs w:val="22"/>
        </w:rPr>
        <w:t xml:space="preserve"> our Using Agencies that perform simple procurements and use our contracts by issuing order</w:t>
      </w:r>
      <w:r w:rsidR="003E110E">
        <w:rPr>
          <w:rFonts w:cs="Times New Roman"/>
          <w:szCs w:val="22"/>
        </w:rPr>
        <w:t>s.  An example of the service benefit to the Using Agencies is that NJSTART was designed to block payment if a vendor was to lose its business re</w:t>
      </w:r>
      <w:r w:rsidR="00167CB9">
        <w:rPr>
          <w:rFonts w:cs="Times New Roman"/>
          <w:szCs w:val="22"/>
        </w:rPr>
        <w:t xml:space="preserve">gistration status.  This is not only good government but it also protects the Using Agencies’ funds.  </w:t>
      </w:r>
    </w:p>
    <w:p w:rsidR="0024532B" w:rsidRPr="00CC7D4B" w:rsidRDefault="008879A3" w:rsidP="00A24557">
      <w:pPr>
        <w:pStyle w:val="NJCANBodyText"/>
        <w:shd w:val="clear" w:color="auto" w:fill="DEEAF6" w:themeFill="accent1" w:themeFillTint="33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Additional benefits touted by our client Agencies are </w:t>
      </w:r>
      <w:r w:rsidR="00C20EFD">
        <w:rPr>
          <w:rFonts w:cs="Times New Roman"/>
          <w:szCs w:val="22"/>
        </w:rPr>
        <w:t xml:space="preserve">their brand new ability to access and review entire vendor records and forms online in the Vendor Library </w:t>
      </w:r>
      <w:r w:rsidR="000960D0">
        <w:rPr>
          <w:rFonts w:cs="Times New Roman"/>
          <w:szCs w:val="22"/>
        </w:rPr>
        <w:t>instead of waiting on answers through a manual</w:t>
      </w:r>
      <w:r w:rsidR="00AA074D">
        <w:rPr>
          <w:rFonts w:cs="Times New Roman"/>
          <w:szCs w:val="22"/>
        </w:rPr>
        <w:t xml:space="preserve"> process from different program units.  They are also very excited that they can for the first time track procurement, orders and payments through NJSTART approval paths</w:t>
      </w:r>
      <w:r w:rsidR="00CC7D4B">
        <w:rPr>
          <w:rFonts w:cs="Times New Roman"/>
          <w:szCs w:val="22"/>
        </w:rPr>
        <w:t xml:space="preserve">. </w:t>
      </w:r>
      <w:r w:rsidR="00E83ADD">
        <w:rPr>
          <w:rFonts w:cs="Times New Roman"/>
          <w:szCs w:val="22"/>
        </w:rPr>
        <w:t xml:space="preserve">A last example of the many benefits is that </w:t>
      </w:r>
      <w:r w:rsidR="00CC7D4B" w:rsidRPr="00CC7D4B">
        <w:rPr>
          <w:rFonts w:cs="Times New Roman"/>
          <w:szCs w:val="22"/>
        </w:rPr>
        <w:t xml:space="preserve">due to the integration of the State’s financial, procurement, and tax/revenue systems, vendors can now certify their W-9s electronically, eliminating the need for paper copies and reducing processing time by </w:t>
      </w:r>
      <w:r w:rsidR="00E83ADD">
        <w:rPr>
          <w:rFonts w:cs="Times New Roman"/>
          <w:szCs w:val="22"/>
        </w:rPr>
        <w:t>State</w:t>
      </w:r>
      <w:r w:rsidR="00CC7D4B" w:rsidRPr="00CC7D4B">
        <w:rPr>
          <w:rFonts w:cs="Times New Roman"/>
          <w:szCs w:val="22"/>
        </w:rPr>
        <w:t xml:space="preserve"> staff.</w:t>
      </w:r>
    </w:p>
    <w:p w:rsidR="00716A9F" w:rsidRPr="0003251D" w:rsidRDefault="007A40B0" w:rsidP="00AA355D">
      <w:pPr>
        <w:tabs>
          <w:tab w:val="left" w:pos="3750"/>
        </w:tabs>
        <w:jc w:val="center"/>
        <w:rPr>
          <w:rFonts w:cs="Times New Roman"/>
          <w:b/>
          <w:u w:val="single"/>
        </w:rPr>
      </w:pPr>
      <w:r w:rsidRPr="0003251D">
        <w:rPr>
          <w:rFonts w:cs="Times New Roman"/>
          <w:b/>
          <w:u w:val="single"/>
        </w:rPr>
        <w:t>Cost Reduction</w:t>
      </w:r>
    </w:p>
    <w:p w:rsidR="00AA355D" w:rsidRPr="00CC7D4B" w:rsidRDefault="006A46C0" w:rsidP="00A24557">
      <w:pPr>
        <w:tabs>
          <w:tab w:val="left" w:pos="3750"/>
        </w:tabs>
        <w:rPr>
          <w:rFonts w:cs="Arial"/>
          <w:szCs w:val="24"/>
        </w:rPr>
      </w:pPr>
      <w:r w:rsidRPr="00CC7D4B">
        <w:rPr>
          <w:rFonts w:cs="Arial"/>
          <w:szCs w:val="24"/>
        </w:rPr>
        <w:t xml:space="preserve">The implementation of NJSTART </w:t>
      </w:r>
      <w:r w:rsidR="003A211D" w:rsidRPr="00CC7D4B">
        <w:rPr>
          <w:rFonts w:cs="Arial"/>
          <w:szCs w:val="24"/>
        </w:rPr>
        <w:t>will reduce the State’s costs significantly, decreasing from approximately $1.2 million per year, to $875,000.</w:t>
      </w:r>
      <w:r w:rsidR="00BA0398" w:rsidRPr="00CC7D4B">
        <w:rPr>
          <w:rFonts w:cs="Arial"/>
          <w:szCs w:val="24"/>
        </w:rPr>
        <w:t xml:space="preserve"> The savings generated over the lifetime of the NJSTART project will nearly cover the implementation costs of a modern one-stop-shop solution, instead of maintaining numerous antiquated, disparate systems.</w:t>
      </w:r>
    </w:p>
    <w:p w:rsidR="00BA0398" w:rsidRPr="0003251D" w:rsidRDefault="002134D0" w:rsidP="00FA50D6">
      <w:pPr>
        <w:tabs>
          <w:tab w:val="left" w:pos="3750"/>
        </w:tabs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1B0901AE">
            <wp:extent cx="4637594" cy="245005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403" cy="2450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1F6E" w:rsidRPr="0003251D" w:rsidRDefault="005D5532" w:rsidP="00A24557">
      <w:pPr>
        <w:shd w:val="clear" w:color="auto" w:fill="DEEAF6" w:themeFill="accent1" w:themeFillTint="33"/>
        <w:tabs>
          <w:tab w:val="left" w:pos="3750"/>
        </w:tabs>
        <w:rPr>
          <w:rFonts w:cs="Times New Roman"/>
        </w:rPr>
      </w:pPr>
      <w:r w:rsidRPr="0003251D">
        <w:rPr>
          <w:rFonts w:cs="Times New Roman"/>
        </w:rPr>
        <w:lastRenderedPageBreak/>
        <w:t>T</w:t>
      </w:r>
      <w:r w:rsidR="005911A9" w:rsidRPr="0003251D">
        <w:rPr>
          <w:rFonts w:cs="Times New Roman"/>
        </w:rPr>
        <w:t xml:space="preserve">he State is </w:t>
      </w:r>
      <w:r w:rsidR="00CE7D88" w:rsidRPr="0003251D">
        <w:rPr>
          <w:rFonts w:cs="Times New Roman"/>
        </w:rPr>
        <w:t>retiring four</w:t>
      </w:r>
      <w:r w:rsidR="009E203D" w:rsidRPr="0003251D">
        <w:rPr>
          <w:rFonts w:cs="Times New Roman"/>
        </w:rPr>
        <w:t xml:space="preserve"> of its </w:t>
      </w:r>
      <w:r w:rsidR="00180EC6">
        <w:rPr>
          <w:rFonts w:cs="Times New Roman"/>
        </w:rPr>
        <w:t xml:space="preserve">major </w:t>
      </w:r>
      <w:r w:rsidR="009E203D" w:rsidRPr="0003251D">
        <w:rPr>
          <w:rFonts w:cs="Times New Roman"/>
        </w:rPr>
        <w:t xml:space="preserve">legacy systems: </w:t>
      </w:r>
      <w:r w:rsidR="00693074">
        <w:rPr>
          <w:rFonts w:cs="Times New Roman"/>
        </w:rPr>
        <w:t xml:space="preserve">Legacy Procure, </w:t>
      </w:r>
      <w:r w:rsidR="00CE7D88" w:rsidRPr="0003251D">
        <w:rPr>
          <w:rFonts w:cs="Times New Roman"/>
        </w:rPr>
        <w:t xml:space="preserve">MACSE – Management Acquisition Control System; </w:t>
      </w:r>
      <w:r w:rsidR="001574A1" w:rsidRPr="0003251D">
        <w:rPr>
          <w:rFonts w:cs="Times New Roman"/>
        </w:rPr>
        <w:t xml:space="preserve">eBid – electronic bidding; eRFP – electronic notification service; </w:t>
      </w:r>
      <w:r w:rsidR="00BD42A1" w:rsidRPr="0003251D">
        <w:rPr>
          <w:rFonts w:cs="Times New Roman"/>
        </w:rPr>
        <w:t xml:space="preserve">and </w:t>
      </w:r>
      <w:r w:rsidR="001574A1" w:rsidRPr="0003251D">
        <w:rPr>
          <w:rFonts w:cs="Times New Roman"/>
        </w:rPr>
        <w:t xml:space="preserve">eCatalog – electronic </w:t>
      </w:r>
      <w:r w:rsidR="00BD42A1" w:rsidRPr="0003251D">
        <w:rPr>
          <w:rFonts w:cs="Times New Roman"/>
        </w:rPr>
        <w:t>transactional contract shopping</w:t>
      </w:r>
      <w:r w:rsidR="000B6A0A" w:rsidRPr="0003251D">
        <w:rPr>
          <w:rFonts w:cs="Times New Roman"/>
        </w:rPr>
        <w:t>, resu</w:t>
      </w:r>
      <w:r w:rsidR="00261C1D" w:rsidRPr="0003251D">
        <w:rPr>
          <w:rFonts w:cs="Times New Roman"/>
        </w:rPr>
        <w:t>lti</w:t>
      </w:r>
      <w:r w:rsidR="006A46C0" w:rsidRPr="0003251D">
        <w:rPr>
          <w:rFonts w:cs="Times New Roman"/>
        </w:rPr>
        <w:t>ng in savings of nearly $900,000</w:t>
      </w:r>
      <w:r w:rsidR="00261C1D" w:rsidRPr="0003251D">
        <w:rPr>
          <w:rFonts w:cs="Times New Roman"/>
        </w:rPr>
        <w:t xml:space="preserve"> </w:t>
      </w:r>
      <w:r w:rsidR="000B6A0A" w:rsidRPr="0003251D">
        <w:rPr>
          <w:rFonts w:cs="Times New Roman"/>
        </w:rPr>
        <w:t>annually.</w:t>
      </w:r>
      <w:r w:rsidR="00261C1D" w:rsidRPr="0003251D">
        <w:rPr>
          <w:rFonts w:cs="Times New Roman"/>
        </w:rPr>
        <w:t xml:space="preserve"> </w:t>
      </w:r>
    </w:p>
    <w:p w:rsidR="00D715F9" w:rsidRPr="0024532B" w:rsidRDefault="00AA0CF0" w:rsidP="0024532B">
      <w:pPr>
        <w:tabs>
          <w:tab w:val="left" w:pos="3750"/>
        </w:tabs>
        <w:rPr>
          <w:rFonts w:cs="Times New Roman"/>
        </w:rPr>
      </w:pPr>
      <w:r>
        <w:rPr>
          <w:rFonts w:cs="Times New Roman"/>
        </w:rPr>
        <w:t>U</w:t>
      </w:r>
      <w:r w:rsidRPr="0003251D">
        <w:rPr>
          <w:rFonts w:cs="Times New Roman"/>
        </w:rPr>
        <w:t>tilizing NJSTART’s more robust r</w:t>
      </w:r>
      <w:r>
        <w:rPr>
          <w:rFonts w:cs="Times New Roman"/>
        </w:rPr>
        <w:t xml:space="preserve">eporting functionality, the State is saving another $225,000 </w:t>
      </w:r>
      <w:r w:rsidRPr="0003251D">
        <w:rPr>
          <w:rFonts w:cs="Times New Roman"/>
        </w:rPr>
        <w:t>annually by ending a contr</w:t>
      </w:r>
      <w:r>
        <w:rPr>
          <w:rFonts w:cs="Times New Roman"/>
        </w:rPr>
        <w:t>act with a previous supplier</w:t>
      </w:r>
      <w:r w:rsidRPr="0003251D">
        <w:rPr>
          <w:rFonts w:cs="Times New Roman"/>
        </w:rPr>
        <w:t xml:space="preserve">.  </w:t>
      </w:r>
      <w:r>
        <w:rPr>
          <w:rFonts w:cs="Times New Roman"/>
        </w:rPr>
        <w:t>Also, v</w:t>
      </w:r>
      <w:r w:rsidR="006C6CCE">
        <w:rPr>
          <w:rFonts w:cs="Times New Roman"/>
        </w:rPr>
        <w:t xml:space="preserve">endors can </w:t>
      </w:r>
      <w:r w:rsidRPr="0003251D">
        <w:rPr>
          <w:rFonts w:cs="Times New Roman"/>
        </w:rPr>
        <w:t>enter their banking account information directly into their NJSTART profile enabling the State to expand the quantity of EFT/ACH payments it makes</w:t>
      </w:r>
      <w:r>
        <w:rPr>
          <w:rFonts w:cs="Times New Roman"/>
        </w:rPr>
        <w:t>. T</w:t>
      </w:r>
      <w:r w:rsidR="00356D47" w:rsidRPr="0003251D">
        <w:rPr>
          <w:rFonts w:cs="Times New Roman"/>
        </w:rPr>
        <w:t xml:space="preserve">he State expects to save another </w:t>
      </w:r>
      <w:r w:rsidR="00531F6E" w:rsidRPr="0003251D">
        <w:rPr>
          <w:rFonts w:cs="Times New Roman"/>
        </w:rPr>
        <w:t>$</w:t>
      </w:r>
      <w:r w:rsidR="00356D47" w:rsidRPr="0003251D">
        <w:rPr>
          <w:rFonts w:cs="Times New Roman"/>
        </w:rPr>
        <w:t>35,000 annually</w:t>
      </w:r>
      <w:r w:rsidR="00531F6E" w:rsidRPr="0003251D">
        <w:rPr>
          <w:rFonts w:cs="Times New Roman"/>
        </w:rPr>
        <w:t xml:space="preserve"> by reducing the quantity of paper checks it has to print and mail. </w:t>
      </w:r>
      <w:r w:rsidR="00F4307E">
        <w:rPr>
          <w:rFonts w:cs="Times New Roman"/>
        </w:rPr>
        <w:t>Other preventative savings s</w:t>
      </w:r>
      <w:r w:rsidR="00C4435C">
        <w:rPr>
          <w:rFonts w:cs="Times New Roman"/>
        </w:rPr>
        <w:t>uch as inappropriate payment</w:t>
      </w:r>
      <w:r w:rsidR="006F181F">
        <w:rPr>
          <w:rFonts w:cs="Times New Roman"/>
        </w:rPr>
        <w:t xml:space="preserve"> of taxpayer funds</w:t>
      </w:r>
      <w:r w:rsidR="00C4435C">
        <w:rPr>
          <w:rFonts w:cs="Times New Roman"/>
        </w:rPr>
        <w:t xml:space="preserve"> now being automatically </w:t>
      </w:r>
      <w:r w:rsidR="006F181F">
        <w:rPr>
          <w:rFonts w:cs="Times New Roman"/>
        </w:rPr>
        <w:t xml:space="preserve">protected </w:t>
      </w:r>
      <w:r w:rsidR="00AC3C33">
        <w:rPr>
          <w:rFonts w:cs="Times New Roman"/>
        </w:rPr>
        <w:t xml:space="preserve">and increased productivity throughout the State on thousands of programs </w:t>
      </w:r>
      <w:r w:rsidR="006F181F">
        <w:rPr>
          <w:rFonts w:cs="Times New Roman"/>
        </w:rPr>
        <w:t>cannot be estimated at this time.</w:t>
      </w:r>
    </w:p>
    <w:p w:rsidR="00D40564" w:rsidRPr="0003251D" w:rsidRDefault="00D40564" w:rsidP="00D40564">
      <w:pPr>
        <w:tabs>
          <w:tab w:val="left" w:pos="3750"/>
        </w:tabs>
        <w:ind w:left="360"/>
        <w:jc w:val="center"/>
        <w:rPr>
          <w:rFonts w:cs="Times New Roman"/>
          <w:b/>
          <w:u w:val="single"/>
        </w:rPr>
      </w:pPr>
      <w:r w:rsidRPr="0003251D">
        <w:rPr>
          <w:rFonts w:cs="Times New Roman"/>
          <w:b/>
          <w:u w:val="single"/>
        </w:rPr>
        <w:t>Conclusion</w:t>
      </w:r>
    </w:p>
    <w:p w:rsidR="00AC192F" w:rsidRPr="0003251D" w:rsidRDefault="00F2472D" w:rsidP="00A24557">
      <w:pPr>
        <w:shd w:val="clear" w:color="auto" w:fill="DEEAF6" w:themeFill="accent1" w:themeFillTint="33"/>
        <w:tabs>
          <w:tab w:val="left" w:pos="3750"/>
        </w:tabs>
        <w:rPr>
          <w:rFonts w:cs="Times New Roman"/>
        </w:rPr>
      </w:pPr>
      <w:r w:rsidRPr="0003251D">
        <w:rPr>
          <w:rFonts w:cs="Times New Roman"/>
        </w:rPr>
        <w:t>The Division of Purchase and Property premiere</w:t>
      </w:r>
      <w:r w:rsidR="00285CFD">
        <w:rPr>
          <w:rFonts w:cs="Times New Roman"/>
        </w:rPr>
        <w:t>d</w:t>
      </w:r>
      <w:r w:rsidRPr="0003251D">
        <w:rPr>
          <w:rFonts w:cs="Times New Roman"/>
        </w:rPr>
        <w:t xml:space="preserve"> NJSTART on June 20, 2016 and is now administering all new bidding opportunities through </w:t>
      </w:r>
      <w:r w:rsidR="00AC192F" w:rsidRPr="0003251D">
        <w:rPr>
          <w:rFonts w:cs="Times New Roman"/>
        </w:rPr>
        <w:t>the new solution</w:t>
      </w:r>
      <w:r w:rsidRPr="0003251D">
        <w:rPr>
          <w:rFonts w:cs="Times New Roman"/>
        </w:rPr>
        <w:t>.</w:t>
      </w:r>
      <w:r w:rsidR="00625C83" w:rsidRPr="0003251D">
        <w:rPr>
          <w:rFonts w:cs="Times New Roman"/>
        </w:rPr>
        <w:t xml:space="preserve"> </w:t>
      </w:r>
      <w:r w:rsidR="00AC192F" w:rsidRPr="0003251D">
        <w:rPr>
          <w:rFonts w:cs="Times New Roman"/>
        </w:rPr>
        <w:t xml:space="preserve">NJSTART’s Vendor Portal has been hugely successful in attracting </w:t>
      </w:r>
      <w:r w:rsidR="00770672">
        <w:rPr>
          <w:rFonts w:cs="Times New Roman"/>
        </w:rPr>
        <w:t xml:space="preserve">more than </w:t>
      </w:r>
      <w:r w:rsidR="004836D7">
        <w:rPr>
          <w:rFonts w:cs="Times New Roman"/>
        </w:rPr>
        <w:t>13,000</w:t>
      </w:r>
      <w:r w:rsidR="00625C83" w:rsidRPr="0003251D">
        <w:rPr>
          <w:rFonts w:cs="Times New Roman"/>
        </w:rPr>
        <w:t xml:space="preserve"> </w:t>
      </w:r>
      <w:r w:rsidR="00AC192F" w:rsidRPr="0003251D">
        <w:rPr>
          <w:rFonts w:cs="Times New Roman"/>
        </w:rPr>
        <w:t>vendor</w:t>
      </w:r>
      <w:r w:rsidR="00920143">
        <w:rPr>
          <w:rFonts w:cs="Times New Roman"/>
        </w:rPr>
        <w:t>s to conduct State business</w:t>
      </w:r>
      <w:r w:rsidR="006A46C0" w:rsidRPr="0003251D">
        <w:rPr>
          <w:rFonts w:cs="Times New Roman"/>
        </w:rPr>
        <w:t>.</w:t>
      </w:r>
    </w:p>
    <w:p w:rsidR="00AC192F" w:rsidRPr="0003251D" w:rsidRDefault="00910052" w:rsidP="00910052">
      <w:pPr>
        <w:tabs>
          <w:tab w:val="left" w:pos="3750"/>
        </w:tabs>
        <w:rPr>
          <w:rFonts w:cs="Times New Roman"/>
        </w:rPr>
      </w:pPr>
      <w:r w:rsidRPr="0003251D">
        <w:rPr>
          <w:rFonts w:cs="Times New Roman"/>
        </w:rPr>
        <w:t xml:space="preserve">NJSTART </w:t>
      </w:r>
      <w:r w:rsidR="00AC192F" w:rsidRPr="0003251D">
        <w:rPr>
          <w:rFonts w:cs="Times New Roman"/>
        </w:rPr>
        <w:t>is designed to increase competition and open up the procurement process for small companies as well as large ones. Increased competition not only saves money fo</w:t>
      </w:r>
      <w:r w:rsidR="00625C83" w:rsidRPr="0003251D">
        <w:rPr>
          <w:rFonts w:cs="Times New Roman"/>
        </w:rPr>
        <w:t xml:space="preserve">r New Jersey taxpayers, it also </w:t>
      </w:r>
      <w:r w:rsidR="00AC192F" w:rsidRPr="0003251D">
        <w:rPr>
          <w:rFonts w:cs="Times New Roman"/>
        </w:rPr>
        <w:t>open</w:t>
      </w:r>
      <w:r w:rsidR="00625C83" w:rsidRPr="0003251D">
        <w:rPr>
          <w:rFonts w:cs="Times New Roman"/>
        </w:rPr>
        <w:t>s</w:t>
      </w:r>
      <w:r w:rsidR="00AC192F" w:rsidRPr="0003251D">
        <w:rPr>
          <w:rFonts w:cs="Times New Roman"/>
        </w:rPr>
        <w:t xml:space="preserve"> doors for companies that may have been shut out of the procurement process in the past bec</w:t>
      </w:r>
      <w:r w:rsidRPr="0003251D">
        <w:rPr>
          <w:rFonts w:cs="Times New Roman"/>
        </w:rPr>
        <w:t>ause it seemed too complicated.</w:t>
      </w:r>
    </w:p>
    <w:p w:rsidR="001F7B15" w:rsidRPr="0003251D" w:rsidRDefault="00625C83" w:rsidP="00A24557">
      <w:pPr>
        <w:shd w:val="clear" w:color="auto" w:fill="DEEAF6" w:themeFill="accent1" w:themeFillTint="33"/>
        <w:tabs>
          <w:tab w:val="left" w:pos="3750"/>
        </w:tabs>
        <w:rPr>
          <w:rFonts w:cs="Times New Roman"/>
        </w:rPr>
      </w:pPr>
      <w:r w:rsidRPr="0003251D">
        <w:rPr>
          <w:rFonts w:cs="Times New Roman"/>
        </w:rPr>
        <w:t xml:space="preserve">The </w:t>
      </w:r>
      <w:r w:rsidR="00285CFD">
        <w:rPr>
          <w:rFonts w:cs="Times New Roman"/>
        </w:rPr>
        <w:t xml:space="preserve">Vendor </w:t>
      </w:r>
      <w:r w:rsidRPr="0003251D">
        <w:rPr>
          <w:rFonts w:cs="Times New Roman"/>
        </w:rPr>
        <w:t>P</w:t>
      </w:r>
      <w:r w:rsidR="00AC192F" w:rsidRPr="0003251D">
        <w:rPr>
          <w:rFonts w:cs="Times New Roman"/>
        </w:rPr>
        <w:t xml:space="preserve">ortal at </w:t>
      </w:r>
      <w:hyperlink r:id="rId15" w:history="1">
        <w:r w:rsidR="00AC192F" w:rsidRPr="0003251D">
          <w:rPr>
            <w:rFonts w:cs="Times New Roman"/>
          </w:rPr>
          <w:t>www.NJSTART.gov</w:t>
        </w:r>
      </w:hyperlink>
      <w:r w:rsidR="00AC192F" w:rsidRPr="0003251D">
        <w:rPr>
          <w:rFonts w:cs="Times New Roman"/>
        </w:rPr>
        <w:t xml:space="preserve"> is</w:t>
      </w:r>
      <w:r w:rsidR="00285CFD">
        <w:rPr>
          <w:rFonts w:cs="Times New Roman"/>
        </w:rPr>
        <w:t xml:space="preserve"> a</w:t>
      </w:r>
      <w:r w:rsidR="00AC192F" w:rsidRPr="0003251D">
        <w:rPr>
          <w:rFonts w:cs="Times New Roman"/>
        </w:rPr>
        <w:t xml:space="preserve"> state-of-the-art </w:t>
      </w:r>
      <w:r w:rsidR="00305217">
        <w:rPr>
          <w:rFonts w:cs="Times New Roman"/>
        </w:rPr>
        <w:t>solution</w:t>
      </w:r>
      <w:r w:rsidR="00AC192F" w:rsidRPr="0003251D">
        <w:rPr>
          <w:rFonts w:cs="Times New Roman"/>
        </w:rPr>
        <w:t xml:space="preserve"> that is accessible by all State agencies as well as local governments. Suppliers can create their o</w:t>
      </w:r>
      <w:r w:rsidR="00FB1CDB" w:rsidRPr="0003251D">
        <w:rPr>
          <w:rFonts w:cs="Times New Roman"/>
        </w:rPr>
        <w:t xml:space="preserve">wn vendor profiles through the </w:t>
      </w:r>
      <w:r w:rsidR="00305217">
        <w:rPr>
          <w:rFonts w:cs="Times New Roman"/>
        </w:rPr>
        <w:t xml:space="preserve">Vendor </w:t>
      </w:r>
      <w:r w:rsidR="00FB1CDB" w:rsidRPr="0003251D">
        <w:rPr>
          <w:rFonts w:cs="Times New Roman"/>
        </w:rPr>
        <w:t>P</w:t>
      </w:r>
      <w:r w:rsidR="00AC192F" w:rsidRPr="0003251D">
        <w:rPr>
          <w:rFonts w:cs="Times New Roman"/>
        </w:rPr>
        <w:t>ortal, eliminating the need to file duplicate forms every time they submit a proposal</w:t>
      </w:r>
      <w:r w:rsidR="00305217">
        <w:rPr>
          <w:rFonts w:cs="Times New Roman"/>
        </w:rPr>
        <w:t>.</w:t>
      </w:r>
    </w:p>
    <w:p w:rsidR="00AC192F" w:rsidRPr="0003251D" w:rsidRDefault="00910052" w:rsidP="00AC192F">
      <w:pPr>
        <w:tabs>
          <w:tab w:val="left" w:pos="3750"/>
        </w:tabs>
        <w:rPr>
          <w:rFonts w:cs="Times New Roman"/>
        </w:rPr>
      </w:pPr>
      <w:r w:rsidRPr="0003251D">
        <w:rPr>
          <w:rFonts w:cs="Times New Roman"/>
        </w:rPr>
        <w:t xml:space="preserve">This </w:t>
      </w:r>
      <w:r w:rsidR="00305217">
        <w:rPr>
          <w:rFonts w:cs="Times New Roman"/>
        </w:rPr>
        <w:t>solution</w:t>
      </w:r>
      <w:r w:rsidRPr="0003251D">
        <w:rPr>
          <w:rFonts w:cs="Times New Roman"/>
        </w:rPr>
        <w:t xml:space="preserve"> </w:t>
      </w:r>
      <w:r w:rsidR="00AC192F" w:rsidRPr="0003251D">
        <w:rPr>
          <w:rFonts w:cs="Times New Roman"/>
        </w:rPr>
        <w:t>enhance</w:t>
      </w:r>
      <w:r w:rsidRPr="0003251D">
        <w:rPr>
          <w:rFonts w:cs="Times New Roman"/>
        </w:rPr>
        <w:t>s</w:t>
      </w:r>
      <w:r w:rsidR="00AC192F" w:rsidRPr="0003251D">
        <w:rPr>
          <w:rFonts w:cs="Times New Roman"/>
        </w:rPr>
        <w:t xml:space="preserve"> the visibility of small- , minority- and veteran-owned businesses so they can gain exposure to additional contracting opportunities</w:t>
      </w:r>
      <w:r w:rsidRPr="0003251D">
        <w:rPr>
          <w:rFonts w:cs="Times New Roman"/>
        </w:rPr>
        <w:t xml:space="preserve">. It also </w:t>
      </w:r>
      <w:r w:rsidR="00AC192F" w:rsidRPr="0003251D">
        <w:rPr>
          <w:rFonts w:cs="Times New Roman"/>
        </w:rPr>
        <w:t>offer</w:t>
      </w:r>
      <w:r w:rsidRPr="0003251D">
        <w:rPr>
          <w:rFonts w:cs="Times New Roman"/>
        </w:rPr>
        <w:t>s</w:t>
      </w:r>
      <w:r w:rsidR="00D5304D">
        <w:rPr>
          <w:rFonts w:cs="Times New Roman"/>
        </w:rPr>
        <w:t xml:space="preserve"> a ‘one-stop-</w:t>
      </w:r>
      <w:r w:rsidR="00AC192F" w:rsidRPr="0003251D">
        <w:rPr>
          <w:rFonts w:cs="Times New Roman"/>
        </w:rPr>
        <w:t>shop’ for vendor management and allow</w:t>
      </w:r>
      <w:r w:rsidR="00625C83" w:rsidRPr="0003251D">
        <w:rPr>
          <w:rFonts w:cs="Times New Roman"/>
        </w:rPr>
        <w:t>s</w:t>
      </w:r>
      <w:r w:rsidR="00AC192F" w:rsidRPr="0003251D">
        <w:rPr>
          <w:rFonts w:cs="Times New Roman"/>
        </w:rPr>
        <w:t xml:space="preserve"> suppliers to track submitted proposals</w:t>
      </w:r>
      <w:r w:rsidR="00625C83" w:rsidRPr="0003251D">
        <w:rPr>
          <w:rFonts w:cs="Times New Roman"/>
        </w:rPr>
        <w:t>, certifications, and contracts.</w:t>
      </w:r>
    </w:p>
    <w:p w:rsidR="008F153C" w:rsidRPr="008F153C" w:rsidRDefault="00AC192F" w:rsidP="008F153C">
      <w:pPr>
        <w:shd w:val="clear" w:color="auto" w:fill="DEEAF6" w:themeFill="accent1" w:themeFillTint="33"/>
        <w:tabs>
          <w:tab w:val="left" w:pos="3750"/>
        </w:tabs>
        <w:rPr>
          <w:rFonts w:cs="Times New Roman"/>
        </w:rPr>
      </w:pPr>
      <w:r w:rsidRPr="00706B0C">
        <w:rPr>
          <w:rFonts w:cs="Times New Roman"/>
        </w:rPr>
        <w:t>State agencies seeking to</w:t>
      </w:r>
      <w:r w:rsidR="00910052" w:rsidRPr="00706B0C">
        <w:rPr>
          <w:rFonts w:cs="Times New Roman"/>
        </w:rPr>
        <w:t xml:space="preserve"> procure goods or services </w:t>
      </w:r>
      <w:r w:rsidRPr="00706B0C">
        <w:rPr>
          <w:rFonts w:cs="Times New Roman"/>
        </w:rPr>
        <w:t>have access to all registered vendors thr</w:t>
      </w:r>
      <w:r w:rsidR="00910052" w:rsidRPr="00706B0C">
        <w:rPr>
          <w:rFonts w:cs="Times New Roman"/>
        </w:rPr>
        <w:t>ough NJSTART.  Suppliers are</w:t>
      </w:r>
      <w:r w:rsidRPr="00706B0C">
        <w:rPr>
          <w:rFonts w:cs="Times New Roman"/>
        </w:rPr>
        <w:t xml:space="preserve"> able to add multiple user accounts to the same profile so more than one person can work on a proposal</w:t>
      </w:r>
      <w:r w:rsidRPr="0003251D">
        <w:rPr>
          <w:rFonts w:cs="Times New Roman"/>
        </w:rPr>
        <w:t>.</w:t>
      </w:r>
      <w:bookmarkStart w:id="0" w:name="_GoBack"/>
      <w:bookmarkEnd w:id="0"/>
    </w:p>
    <w:p w:rsidR="00D51615" w:rsidRPr="008F153C" w:rsidRDefault="00910052" w:rsidP="008F153C">
      <w:r w:rsidRPr="008F153C">
        <w:t>Finally, t</w:t>
      </w:r>
      <w:r w:rsidR="00F2472D" w:rsidRPr="008F153C">
        <w:t xml:space="preserve">he launch and implementation of NJSTART follows through on and supports the </w:t>
      </w:r>
      <w:r w:rsidR="00AC192F" w:rsidRPr="008F153C">
        <w:t xml:space="preserve">New Jersey </w:t>
      </w:r>
      <w:r w:rsidR="00F2472D" w:rsidRPr="008F153C">
        <w:t>Red Tape Review Commission’s recommendations to unify and streamline procurement</w:t>
      </w:r>
      <w:r w:rsidR="00885BC2" w:rsidRPr="008F153C">
        <w:t xml:space="preserve"> and financial</w:t>
      </w:r>
      <w:r w:rsidR="00F2472D" w:rsidRPr="008F153C">
        <w:t xml:space="preserve"> procedures. NJSTART improves</w:t>
      </w:r>
      <w:r w:rsidR="009F5FFF" w:rsidRPr="008F153C">
        <w:t xml:space="preserve"> </w:t>
      </w:r>
      <w:r w:rsidR="00C04D77" w:rsidRPr="008F153C">
        <w:t>intra</w:t>
      </w:r>
      <w:r w:rsidR="009F5FFF" w:rsidRPr="008F153C">
        <w:t>governmenta</w:t>
      </w:r>
      <w:r w:rsidR="00F2472D" w:rsidRPr="008F153C">
        <w:t>l efficiencies, streamlines</w:t>
      </w:r>
      <w:r w:rsidR="009F5FFF" w:rsidRPr="008F153C">
        <w:t xml:space="preserve"> the delivery of government services</w:t>
      </w:r>
      <w:r w:rsidR="00C04D77" w:rsidRPr="008F153C">
        <w:t xml:space="preserve"> to the taxpayer</w:t>
      </w:r>
      <w:r w:rsidR="00F2472D" w:rsidRPr="008F153C">
        <w:t>, and</w:t>
      </w:r>
      <w:r w:rsidR="009F5FFF" w:rsidRPr="008F153C">
        <w:t xml:space="preserve"> play</w:t>
      </w:r>
      <w:r w:rsidR="00F2472D" w:rsidRPr="008F153C">
        <w:t>s</w:t>
      </w:r>
      <w:r w:rsidR="009F5FFF" w:rsidRPr="008F153C">
        <w:t xml:space="preserve"> a key role in our </w:t>
      </w:r>
      <w:r w:rsidR="007329B2" w:rsidRPr="008F153C">
        <w:t xml:space="preserve">State’s </w:t>
      </w:r>
      <w:r w:rsidR="00C04D77" w:rsidRPr="008F153C">
        <w:t xml:space="preserve">great </w:t>
      </w:r>
      <w:r w:rsidR="009F5FFF" w:rsidRPr="008F153C">
        <w:t>effort to make New Jersey a more attra</w:t>
      </w:r>
      <w:r w:rsidR="007329B2" w:rsidRPr="008F153C">
        <w:t xml:space="preserve">ctive place </w:t>
      </w:r>
      <w:r w:rsidR="00112142" w:rsidRPr="008F153C">
        <w:t>to do business</w:t>
      </w:r>
      <w:r w:rsidR="00C04D77" w:rsidRPr="008F153C">
        <w:t>.</w:t>
      </w:r>
    </w:p>
    <w:p w:rsidR="00217D6C" w:rsidRPr="0003251D" w:rsidRDefault="00217D6C" w:rsidP="008A62B7">
      <w:pPr>
        <w:rPr>
          <w:rFonts w:cs="Times New Roman"/>
        </w:rPr>
      </w:pPr>
    </w:p>
    <w:p w:rsidR="00217D6C" w:rsidRPr="0003251D" w:rsidRDefault="00217D6C" w:rsidP="008A62B7">
      <w:pPr>
        <w:rPr>
          <w:rFonts w:cs="Times New Roman"/>
        </w:rPr>
      </w:pPr>
    </w:p>
    <w:sectPr w:rsidR="00217D6C" w:rsidRPr="0003251D" w:rsidSect="00716A9F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84" w:rsidRDefault="005B7584" w:rsidP="0080064A">
      <w:pPr>
        <w:spacing w:after="0" w:line="240" w:lineRule="auto"/>
      </w:pPr>
      <w:r>
        <w:separator/>
      </w:r>
    </w:p>
  </w:endnote>
  <w:endnote w:type="continuationSeparator" w:id="0">
    <w:p w:rsidR="005B7584" w:rsidRDefault="005B7584" w:rsidP="0080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84" w:rsidRDefault="005B7584" w:rsidP="0080064A">
      <w:pPr>
        <w:spacing w:after="0" w:line="240" w:lineRule="auto"/>
      </w:pPr>
      <w:r>
        <w:separator/>
      </w:r>
    </w:p>
  </w:footnote>
  <w:footnote w:type="continuationSeparator" w:id="0">
    <w:p w:rsidR="005B7584" w:rsidRDefault="005B7584" w:rsidP="0080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04A6"/>
    <w:multiLevelType w:val="hybridMultilevel"/>
    <w:tmpl w:val="0F4419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E7205"/>
    <w:multiLevelType w:val="hybridMultilevel"/>
    <w:tmpl w:val="7508345E"/>
    <w:lvl w:ilvl="0" w:tplc="E2B82E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D477C"/>
    <w:multiLevelType w:val="hybridMultilevel"/>
    <w:tmpl w:val="3D7E62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01D25"/>
    <w:multiLevelType w:val="hybridMultilevel"/>
    <w:tmpl w:val="D736EB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A4AA2"/>
    <w:multiLevelType w:val="hybridMultilevel"/>
    <w:tmpl w:val="D5941B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B2C25"/>
    <w:multiLevelType w:val="hybridMultilevel"/>
    <w:tmpl w:val="685C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051BE"/>
    <w:multiLevelType w:val="hybridMultilevel"/>
    <w:tmpl w:val="4E00ED0E"/>
    <w:lvl w:ilvl="0" w:tplc="7896AE5E">
      <w:start w:val="1"/>
      <w:numFmt w:val="bullet"/>
      <w:pStyle w:val="NJCANTableBullets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27DDF"/>
    <w:multiLevelType w:val="hybridMultilevel"/>
    <w:tmpl w:val="316665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12E7B"/>
    <w:multiLevelType w:val="hybridMultilevel"/>
    <w:tmpl w:val="CFA81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4A"/>
    <w:rsid w:val="000009EA"/>
    <w:rsid w:val="00011587"/>
    <w:rsid w:val="0003251D"/>
    <w:rsid w:val="000330A8"/>
    <w:rsid w:val="0003722B"/>
    <w:rsid w:val="00044C30"/>
    <w:rsid w:val="0004502C"/>
    <w:rsid w:val="00045EE7"/>
    <w:rsid w:val="00057C95"/>
    <w:rsid w:val="000600FC"/>
    <w:rsid w:val="000613D9"/>
    <w:rsid w:val="00082AF4"/>
    <w:rsid w:val="0008471F"/>
    <w:rsid w:val="00086196"/>
    <w:rsid w:val="000960D0"/>
    <w:rsid w:val="000A22E9"/>
    <w:rsid w:val="000B0074"/>
    <w:rsid w:val="000B273C"/>
    <w:rsid w:val="000B6A0A"/>
    <w:rsid w:val="000C4F00"/>
    <w:rsid w:val="000D7BC4"/>
    <w:rsid w:val="00112142"/>
    <w:rsid w:val="00123DA6"/>
    <w:rsid w:val="00125289"/>
    <w:rsid w:val="0012604B"/>
    <w:rsid w:val="00126F73"/>
    <w:rsid w:val="00133AC0"/>
    <w:rsid w:val="0013425F"/>
    <w:rsid w:val="00137960"/>
    <w:rsid w:val="00147EAB"/>
    <w:rsid w:val="00147FA3"/>
    <w:rsid w:val="00153EFB"/>
    <w:rsid w:val="00156740"/>
    <w:rsid w:val="001567F0"/>
    <w:rsid w:val="001574A1"/>
    <w:rsid w:val="001679DB"/>
    <w:rsid w:val="00167CB9"/>
    <w:rsid w:val="001735B0"/>
    <w:rsid w:val="00175596"/>
    <w:rsid w:val="001756C2"/>
    <w:rsid w:val="00180231"/>
    <w:rsid w:val="00180EC6"/>
    <w:rsid w:val="0018112A"/>
    <w:rsid w:val="00182F4C"/>
    <w:rsid w:val="0018369C"/>
    <w:rsid w:val="0019094D"/>
    <w:rsid w:val="0019707C"/>
    <w:rsid w:val="001A36CD"/>
    <w:rsid w:val="001A5981"/>
    <w:rsid w:val="001D61D7"/>
    <w:rsid w:val="001E45CC"/>
    <w:rsid w:val="001F7B15"/>
    <w:rsid w:val="002134D0"/>
    <w:rsid w:val="00217D6C"/>
    <w:rsid w:val="00222E20"/>
    <w:rsid w:val="00232CEC"/>
    <w:rsid w:val="0023613B"/>
    <w:rsid w:val="00244E47"/>
    <w:rsid w:val="0024532B"/>
    <w:rsid w:val="0024547B"/>
    <w:rsid w:val="00251FB3"/>
    <w:rsid w:val="00254066"/>
    <w:rsid w:val="00261C1D"/>
    <w:rsid w:val="00270171"/>
    <w:rsid w:val="00275636"/>
    <w:rsid w:val="00285CFD"/>
    <w:rsid w:val="00285F4B"/>
    <w:rsid w:val="00291D61"/>
    <w:rsid w:val="002C43B0"/>
    <w:rsid w:val="002D0ADC"/>
    <w:rsid w:val="002D7E9B"/>
    <w:rsid w:val="002E4016"/>
    <w:rsid w:val="002F3528"/>
    <w:rsid w:val="00305217"/>
    <w:rsid w:val="00306953"/>
    <w:rsid w:val="00312D68"/>
    <w:rsid w:val="00326664"/>
    <w:rsid w:val="00334647"/>
    <w:rsid w:val="00334C3C"/>
    <w:rsid w:val="00337C99"/>
    <w:rsid w:val="00342BB4"/>
    <w:rsid w:val="003447FA"/>
    <w:rsid w:val="003563D7"/>
    <w:rsid w:val="00356D47"/>
    <w:rsid w:val="00396CF2"/>
    <w:rsid w:val="003A211D"/>
    <w:rsid w:val="003A5768"/>
    <w:rsid w:val="003C73A2"/>
    <w:rsid w:val="003E110E"/>
    <w:rsid w:val="003F25AF"/>
    <w:rsid w:val="003F3E10"/>
    <w:rsid w:val="00406A20"/>
    <w:rsid w:val="00422C94"/>
    <w:rsid w:val="00431E46"/>
    <w:rsid w:val="00445CEE"/>
    <w:rsid w:val="00460E64"/>
    <w:rsid w:val="004672A4"/>
    <w:rsid w:val="00467895"/>
    <w:rsid w:val="004836D7"/>
    <w:rsid w:val="00495D67"/>
    <w:rsid w:val="004B5E32"/>
    <w:rsid w:val="004C1B37"/>
    <w:rsid w:val="004C6F31"/>
    <w:rsid w:val="004D427E"/>
    <w:rsid w:val="004D4F48"/>
    <w:rsid w:val="004D74C4"/>
    <w:rsid w:val="004F2241"/>
    <w:rsid w:val="004F298D"/>
    <w:rsid w:val="004F57F9"/>
    <w:rsid w:val="00511B5F"/>
    <w:rsid w:val="00513065"/>
    <w:rsid w:val="00513FA6"/>
    <w:rsid w:val="00515C97"/>
    <w:rsid w:val="00520865"/>
    <w:rsid w:val="00520F93"/>
    <w:rsid w:val="005214DC"/>
    <w:rsid w:val="00531F6E"/>
    <w:rsid w:val="005332FA"/>
    <w:rsid w:val="00542B44"/>
    <w:rsid w:val="00545F44"/>
    <w:rsid w:val="00562892"/>
    <w:rsid w:val="00563462"/>
    <w:rsid w:val="00565587"/>
    <w:rsid w:val="005738FB"/>
    <w:rsid w:val="0058675C"/>
    <w:rsid w:val="005910E4"/>
    <w:rsid w:val="005911A9"/>
    <w:rsid w:val="00595639"/>
    <w:rsid w:val="005A1375"/>
    <w:rsid w:val="005A2897"/>
    <w:rsid w:val="005A60F0"/>
    <w:rsid w:val="005B21B7"/>
    <w:rsid w:val="005B4A6B"/>
    <w:rsid w:val="005B7584"/>
    <w:rsid w:val="005D5532"/>
    <w:rsid w:val="005F371F"/>
    <w:rsid w:val="00625C83"/>
    <w:rsid w:val="00626DA4"/>
    <w:rsid w:val="00635F1E"/>
    <w:rsid w:val="00640A1D"/>
    <w:rsid w:val="0064233F"/>
    <w:rsid w:val="00644228"/>
    <w:rsid w:val="00651313"/>
    <w:rsid w:val="0066663F"/>
    <w:rsid w:val="00672183"/>
    <w:rsid w:val="00676279"/>
    <w:rsid w:val="00693074"/>
    <w:rsid w:val="006A46C0"/>
    <w:rsid w:val="006A7C95"/>
    <w:rsid w:val="006B1B1A"/>
    <w:rsid w:val="006B3B21"/>
    <w:rsid w:val="006B611B"/>
    <w:rsid w:val="006C6CCE"/>
    <w:rsid w:val="006F181F"/>
    <w:rsid w:val="00703A11"/>
    <w:rsid w:val="00706B0C"/>
    <w:rsid w:val="00706D40"/>
    <w:rsid w:val="00712A35"/>
    <w:rsid w:val="0071379D"/>
    <w:rsid w:val="0071461A"/>
    <w:rsid w:val="00716A9F"/>
    <w:rsid w:val="007171C2"/>
    <w:rsid w:val="00724CCB"/>
    <w:rsid w:val="007329B2"/>
    <w:rsid w:val="00733A4D"/>
    <w:rsid w:val="0073731D"/>
    <w:rsid w:val="0075529F"/>
    <w:rsid w:val="00770672"/>
    <w:rsid w:val="00773754"/>
    <w:rsid w:val="00785D07"/>
    <w:rsid w:val="007870DE"/>
    <w:rsid w:val="00796FFF"/>
    <w:rsid w:val="007A1B2E"/>
    <w:rsid w:val="007A2DA1"/>
    <w:rsid w:val="007A40B0"/>
    <w:rsid w:val="007A55E2"/>
    <w:rsid w:val="007A6FD0"/>
    <w:rsid w:val="007B46D6"/>
    <w:rsid w:val="007B47DE"/>
    <w:rsid w:val="007B6082"/>
    <w:rsid w:val="007C20CC"/>
    <w:rsid w:val="007C3B23"/>
    <w:rsid w:val="007D44CD"/>
    <w:rsid w:val="007E45CE"/>
    <w:rsid w:val="007E5133"/>
    <w:rsid w:val="007E6FFF"/>
    <w:rsid w:val="007F6FA2"/>
    <w:rsid w:val="0080064A"/>
    <w:rsid w:val="00801607"/>
    <w:rsid w:val="0080596A"/>
    <w:rsid w:val="00821C2D"/>
    <w:rsid w:val="00835A63"/>
    <w:rsid w:val="00835B64"/>
    <w:rsid w:val="00837509"/>
    <w:rsid w:val="00843C9E"/>
    <w:rsid w:val="00847C4F"/>
    <w:rsid w:val="00852B78"/>
    <w:rsid w:val="0086711A"/>
    <w:rsid w:val="008738DC"/>
    <w:rsid w:val="00885BC2"/>
    <w:rsid w:val="008879A3"/>
    <w:rsid w:val="00897C29"/>
    <w:rsid w:val="008A62B7"/>
    <w:rsid w:val="008A727B"/>
    <w:rsid w:val="008C676B"/>
    <w:rsid w:val="008C6B68"/>
    <w:rsid w:val="008D640C"/>
    <w:rsid w:val="008D7A2B"/>
    <w:rsid w:val="008F0F4E"/>
    <w:rsid w:val="008F153C"/>
    <w:rsid w:val="008F33AB"/>
    <w:rsid w:val="008F5130"/>
    <w:rsid w:val="008F5BFB"/>
    <w:rsid w:val="00910052"/>
    <w:rsid w:val="00920143"/>
    <w:rsid w:val="00924359"/>
    <w:rsid w:val="00934C31"/>
    <w:rsid w:val="00953D09"/>
    <w:rsid w:val="00961B88"/>
    <w:rsid w:val="00975388"/>
    <w:rsid w:val="00975418"/>
    <w:rsid w:val="00980B8E"/>
    <w:rsid w:val="00985EF8"/>
    <w:rsid w:val="00994798"/>
    <w:rsid w:val="009A2FBF"/>
    <w:rsid w:val="009A53CC"/>
    <w:rsid w:val="009A636A"/>
    <w:rsid w:val="009B489C"/>
    <w:rsid w:val="009C0BF5"/>
    <w:rsid w:val="009E203D"/>
    <w:rsid w:val="009E3B4E"/>
    <w:rsid w:val="009E6851"/>
    <w:rsid w:val="009F38DD"/>
    <w:rsid w:val="009F5FFF"/>
    <w:rsid w:val="00A12420"/>
    <w:rsid w:val="00A1604F"/>
    <w:rsid w:val="00A22366"/>
    <w:rsid w:val="00A22A9E"/>
    <w:rsid w:val="00A24557"/>
    <w:rsid w:val="00A56DF5"/>
    <w:rsid w:val="00A71CD4"/>
    <w:rsid w:val="00A8367D"/>
    <w:rsid w:val="00A8500B"/>
    <w:rsid w:val="00AA074D"/>
    <w:rsid w:val="00AA0CF0"/>
    <w:rsid w:val="00AA1A3C"/>
    <w:rsid w:val="00AA355D"/>
    <w:rsid w:val="00AB2728"/>
    <w:rsid w:val="00AC13F3"/>
    <w:rsid w:val="00AC192F"/>
    <w:rsid w:val="00AC3C33"/>
    <w:rsid w:val="00AD0B30"/>
    <w:rsid w:val="00B00038"/>
    <w:rsid w:val="00B03780"/>
    <w:rsid w:val="00B051B5"/>
    <w:rsid w:val="00B05D71"/>
    <w:rsid w:val="00B12347"/>
    <w:rsid w:val="00B27D4F"/>
    <w:rsid w:val="00B54756"/>
    <w:rsid w:val="00BA0398"/>
    <w:rsid w:val="00BC6BBB"/>
    <w:rsid w:val="00BD42A1"/>
    <w:rsid w:val="00BE2A88"/>
    <w:rsid w:val="00BF536A"/>
    <w:rsid w:val="00C04D77"/>
    <w:rsid w:val="00C133EC"/>
    <w:rsid w:val="00C20EFD"/>
    <w:rsid w:val="00C27063"/>
    <w:rsid w:val="00C4435C"/>
    <w:rsid w:val="00C51A10"/>
    <w:rsid w:val="00C60278"/>
    <w:rsid w:val="00C862D8"/>
    <w:rsid w:val="00C92A28"/>
    <w:rsid w:val="00C967B6"/>
    <w:rsid w:val="00C97116"/>
    <w:rsid w:val="00CA4C20"/>
    <w:rsid w:val="00CB5386"/>
    <w:rsid w:val="00CC38AF"/>
    <w:rsid w:val="00CC50FA"/>
    <w:rsid w:val="00CC7D4B"/>
    <w:rsid w:val="00CC7FEC"/>
    <w:rsid w:val="00CE08D7"/>
    <w:rsid w:val="00CE14CB"/>
    <w:rsid w:val="00CE7D88"/>
    <w:rsid w:val="00CF4987"/>
    <w:rsid w:val="00D01A81"/>
    <w:rsid w:val="00D05BB5"/>
    <w:rsid w:val="00D0623F"/>
    <w:rsid w:val="00D40564"/>
    <w:rsid w:val="00D40CC7"/>
    <w:rsid w:val="00D51615"/>
    <w:rsid w:val="00D51880"/>
    <w:rsid w:val="00D51DCC"/>
    <w:rsid w:val="00D5304D"/>
    <w:rsid w:val="00D56C83"/>
    <w:rsid w:val="00D56F36"/>
    <w:rsid w:val="00D65235"/>
    <w:rsid w:val="00D705EF"/>
    <w:rsid w:val="00D715F9"/>
    <w:rsid w:val="00D87545"/>
    <w:rsid w:val="00D93669"/>
    <w:rsid w:val="00D94679"/>
    <w:rsid w:val="00D95740"/>
    <w:rsid w:val="00D97573"/>
    <w:rsid w:val="00DA0E47"/>
    <w:rsid w:val="00DA4AF7"/>
    <w:rsid w:val="00DB1AA7"/>
    <w:rsid w:val="00DB564A"/>
    <w:rsid w:val="00DE097E"/>
    <w:rsid w:val="00DE0F4F"/>
    <w:rsid w:val="00DF2280"/>
    <w:rsid w:val="00DF7EBD"/>
    <w:rsid w:val="00E015A2"/>
    <w:rsid w:val="00E2080C"/>
    <w:rsid w:val="00E226B7"/>
    <w:rsid w:val="00E27A04"/>
    <w:rsid w:val="00E30175"/>
    <w:rsid w:val="00E370EA"/>
    <w:rsid w:val="00E405B0"/>
    <w:rsid w:val="00E44463"/>
    <w:rsid w:val="00E55CBD"/>
    <w:rsid w:val="00E60844"/>
    <w:rsid w:val="00E643FC"/>
    <w:rsid w:val="00E80908"/>
    <w:rsid w:val="00E83A8D"/>
    <w:rsid w:val="00E83ADD"/>
    <w:rsid w:val="00E8476E"/>
    <w:rsid w:val="00E935D1"/>
    <w:rsid w:val="00E97E1F"/>
    <w:rsid w:val="00EB5B9D"/>
    <w:rsid w:val="00EC3A9F"/>
    <w:rsid w:val="00EC7F7A"/>
    <w:rsid w:val="00ED111C"/>
    <w:rsid w:val="00ED5BD0"/>
    <w:rsid w:val="00EE299A"/>
    <w:rsid w:val="00EF5CE5"/>
    <w:rsid w:val="00F05C2B"/>
    <w:rsid w:val="00F20383"/>
    <w:rsid w:val="00F2472D"/>
    <w:rsid w:val="00F27582"/>
    <w:rsid w:val="00F371C5"/>
    <w:rsid w:val="00F40C51"/>
    <w:rsid w:val="00F4307E"/>
    <w:rsid w:val="00F43086"/>
    <w:rsid w:val="00F45048"/>
    <w:rsid w:val="00F4544C"/>
    <w:rsid w:val="00F57EA9"/>
    <w:rsid w:val="00F71E02"/>
    <w:rsid w:val="00F758DB"/>
    <w:rsid w:val="00F80FC2"/>
    <w:rsid w:val="00F82618"/>
    <w:rsid w:val="00F9108B"/>
    <w:rsid w:val="00F910DA"/>
    <w:rsid w:val="00F928A9"/>
    <w:rsid w:val="00FA14AE"/>
    <w:rsid w:val="00FA22B8"/>
    <w:rsid w:val="00FA50D6"/>
    <w:rsid w:val="00FB1CDB"/>
    <w:rsid w:val="00FB633F"/>
    <w:rsid w:val="00FD22FA"/>
    <w:rsid w:val="00FD5062"/>
    <w:rsid w:val="00FE63D4"/>
    <w:rsid w:val="00F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64A"/>
  </w:style>
  <w:style w:type="paragraph" w:styleId="Footer">
    <w:name w:val="footer"/>
    <w:basedOn w:val="Normal"/>
    <w:link w:val="FooterChar"/>
    <w:uiPriority w:val="99"/>
    <w:unhideWhenUsed/>
    <w:rsid w:val="00800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64A"/>
  </w:style>
  <w:style w:type="paragraph" w:styleId="ListParagraph">
    <w:name w:val="List Paragraph"/>
    <w:basedOn w:val="Normal"/>
    <w:uiPriority w:val="34"/>
    <w:qFormat/>
    <w:rsid w:val="00542B4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D975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97573"/>
    <w:rPr>
      <w:sz w:val="16"/>
      <w:szCs w:val="16"/>
    </w:rPr>
  </w:style>
  <w:style w:type="paragraph" w:customStyle="1" w:styleId="NJCANBodyText">
    <w:name w:val="NJ CAN Body Text"/>
    <w:basedOn w:val="Normal"/>
    <w:qFormat/>
    <w:rsid w:val="00520F93"/>
    <w:pPr>
      <w:spacing w:after="200" w:line="276" w:lineRule="auto"/>
    </w:pPr>
    <w:rPr>
      <w:rFonts w:cs="Arial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2B7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2B78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B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6BBB"/>
    <w:rPr>
      <w:color w:val="0563C1" w:themeColor="hyperlink"/>
      <w:u w:val="single"/>
    </w:rPr>
  </w:style>
  <w:style w:type="paragraph" w:customStyle="1" w:styleId="NJCANTableBullets">
    <w:name w:val="NJ CAN Table Bullets"/>
    <w:basedOn w:val="Normal"/>
    <w:qFormat/>
    <w:rsid w:val="00E643FC"/>
    <w:pPr>
      <w:numPr>
        <w:numId w:val="8"/>
      </w:numPr>
      <w:spacing w:after="60" w:line="240" w:lineRule="auto"/>
    </w:pPr>
    <w:rPr>
      <w:rFonts w:eastAsia="SimSun" w:cs="Times New Roman"/>
      <w:bCs/>
      <w:kern w:val="28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B4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A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A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A6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A727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64A"/>
  </w:style>
  <w:style w:type="paragraph" w:styleId="Footer">
    <w:name w:val="footer"/>
    <w:basedOn w:val="Normal"/>
    <w:link w:val="FooterChar"/>
    <w:uiPriority w:val="99"/>
    <w:unhideWhenUsed/>
    <w:rsid w:val="00800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64A"/>
  </w:style>
  <w:style w:type="paragraph" w:styleId="ListParagraph">
    <w:name w:val="List Paragraph"/>
    <w:basedOn w:val="Normal"/>
    <w:uiPriority w:val="34"/>
    <w:qFormat/>
    <w:rsid w:val="00542B4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D975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97573"/>
    <w:rPr>
      <w:sz w:val="16"/>
      <w:szCs w:val="16"/>
    </w:rPr>
  </w:style>
  <w:style w:type="paragraph" w:customStyle="1" w:styleId="NJCANBodyText">
    <w:name w:val="NJ CAN Body Text"/>
    <w:basedOn w:val="Normal"/>
    <w:qFormat/>
    <w:rsid w:val="00520F93"/>
    <w:pPr>
      <w:spacing w:after="200" w:line="276" w:lineRule="auto"/>
    </w:pPr>
    <w:rPr>
      <w:rFonts w:cs="Arial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2B7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2B78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B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6BBB"/>
    <w:rPr>
      <w:color w:val="0563C1" w:themeColor="hyperlink"/>
      <w:u w:val="single"/>
    </w:rPr>
  </w:style>
  <w:style w:type="paragraph" w:customStyle="1" w:styleId="NJCANTableBullets">
    <w:name w:val="NJ CAN Table Bullets"/>
    <w:basedOn w:val="Normal"/>
    <w:qFormat/>
    <w:rsid w:val="00E643FC"/>
    <w:pPr>
      <w:numPr>
        <w:numId w:val="8"/>
      </w:numPr>
      <w:spacing w:after="60" w:line="240" w:lineRule="auto"/>
    </w:pPr>
    <w:rPr>
      <w:rFonts w:eastAsia="SimSun" w:cs="Times New Roman"/>
      <w:bCs/>
      <w:kern w:val="28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B4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A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A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A6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A72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888">
                  <w:marLeft w:val="0"/>
                  <w:marRight w:val="0"/>
                  <w:marTop w:val="0"/>
                  <w:marBottom w:val="0"/>
                  <w:divBdr>
                    <w:top w:val="single" w:sz="6" w:space="1" w:color="9B9B9B"/>
                    <w:left w:val="single" w:sz="6" w:space="0" w:color="D5D5D5"/>
                    <w:bottom w:val="single" w:sz="6" w:space="2" w:color="E8E8E8"/>
                    <w:right w:val="single" w:sz="6" w:space="0" w:color="D5D5D5"/>
                  </w:divBdr>
                </w:div>
              </w:divsChild>
            </w:div>
          </w:divsChild>
        </w:div>
        <w:div w:id="1753703358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838273648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0" w:color="AAAAAA"/>
                <w:bottom w:val="single" w:sz="2" w:space="12" w:color="AAAAAA"/>
                <w:right w:val="single" w:sz="2" w:space="2" w:color="AAAAAA"/>
              </w:divBdr>
            </w:div>
          </w:divsChild>
        </w:div>
      </w:divsChild>
    </w:div>
    <w:div w:id="210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jstart.gov/bso/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JSTART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ate.nj.us/treasury/purchase/njstart/vendor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JSTART.gov" TargetMode="External"/><Relationship Id="rId10" Type="http://schemas.openxmlformats.org/officeDocument/2006/relationships/hyperlink" Target="http://www.NJSTART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Revenue and Enterprise Services</Company>
  <LinksUpToDate>false</LinksUpToDate>
  <CharactersWithSpaces>11021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Polihrom, Vincent</dc:creator>
  <cp:lastModifiedBy>Rodriguez, David</cp:lastModifiedBy>
  <cp:revision>3</cp:revision>
  <cp:lastPrinted>2016-07-27T22:08:00Z</cp:lastPrinted>
  <dcterms:created xsi:type="dcterms:W3CDTF">2016-07-27T22:50:00Z</dcterms:created>
  <dcterms:modified xsi:type="dcterms:W3CDTF">2016-07-27T22:51:00Z</dcterms:modified>
</cp:coreProperties>
</file>